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2"/>
          <w:szCs w:val="22"/>
        </w:rPr>
        <w:id w:val="1430396582"/>
        <w:docPartObj>
          <w:docPartGallery w:val="Table of Contents"/>
          <w:docPartUnique/>
        </w:docPartObj>
      </w:sdtPr>
      <w:sdtEndPr>
        <w:rPr>
          <w:b/>
          <w:bCs/>
          <w:noProof/>
        </w:rPr>
      </w:sdtEndPr>
      <w:sdtContent>
        <w:p w14:paraId="7AEDDF4B" w14:textId="00C99A23" w:rsidR="0066661C" w:rsidRPr="008F300D" w:rsidRDefault="0066661C" w:rsidP="003871BE">
          <w:pPr>
            <w:pStyle w:val="TOCHeading"/>
            <w:spacing w:line="240" w:lineRule="auto"/>
            <w:jc w:val="both"/>
            <w:rPr>
              <w:rFonts w:ascii="Arial" w:eastAsia="Times New Roman" w:hAnsi="Arial" w:cs="Arial"/>
              <w:b/>
              <w:color w:val="auto"/>
              <w:sz w:val="22"/>
              <w:szCs w:val="22"/>
            </w:rPr>
          </w:pPr>
          <w:r w:rsidRPr="008F300D">
            <w:rPr>
              <w:rFonts w:ascii="Arial" w:eastAsia="Times New Roman" w:hAnsi="Arial" w:cs="Arial"/>
              <w:b/>
              <w:color w:val="auto"/>
              <w:sz w:val="22"/>
              <w:szCs w:val="22"/>
            </w:rPr>
            <w:t>Table of Contents</w:t>
          </w:r>
        </w:p>
        <w:p w14:paraId="512ACF0F" w14:textId="77777777" w:rsidR="00914D58" w:rsidRPr="008F300D" w:rsidRDefault="00914D58" w:rsidP="00F0467D">
          <w:pPr>
            <w:spacing w:after="0"/>
            <w:ind w:right="-270"/>
            <w:jc w:val="right"/>
            <w:rPr>
              <w:rFonts w:ascii="Arial" w:hAnsi="Arial" w:cs="Arial"/>
            </w:rPr>
          </w:pPr>
        </w:p>
        <w:p w14:paraId="289A40DD" w14:textId="439B7713" w:rsidR="00BA446F" w:rsidRDefault="0066661C">
          <w:pPr>
            <w:pStyle w:val="TOC1"/>
            <w:rPr>
              <w:rFonts w:cstheme="minorBidi"/>
              <w:noProof/>
              <w:kern w:val="2"/>
              <w:sz w:val="24"/>
              <w:szCs w:val="24"/>
              <w14:ligatures w14:val="standardContextual"/>
            </w:rPr>
          </w:pPr>
          <w:r w:rsidRPr="008F300D">
            <w:rPr>
              <w:rFonts w:ascii="Arial" w:hAnsi="Arial" w:cs="Arial"/>
            </w:rPr>
            <w:fldChar w:fldCharType="begin"/>
          </w:r>
          <w:r w:rsidRPr="008F300D">
            <w:rPr>
              <w:rFonts w:ascii="Arial" w:hAnsi="Arial" w:cs="Arial"/>
            </w:rPr>
            <w:instrText xml:space="preserve"> TOC \o "1-3" \h \z \u </w:instrText>
          </w:r>
          <w:r w:rsidRPr="008F300D">
            <w:rPr>
              <w:rFonts w:ascii="Arial" w:hAnsi="Arial" w:cs="Arial"/>
            </w:rPr>
            <w:fldChar w:fldCharType="separate"/>
          </w:r>
          <w:hyperlink w:anchor="_Toc161203320" w:history="1">
            <w:r w:rsidR="00BA446F" w:rsidRPr="00D71D70">
              <w:rPr>
                <w:rStyle w:val="Hyperlink"/>
                <w:noProof/>
              </w:rPr>
              <w:t>UNSCORED SUBMISSION REQUIREMENTS AND EVALUATION CRITERIA INSTRUCTIONS</w:t>
            </w:r>
            <w:r w:rsidR="00BA446F">
              <w:rPr>
                <w:noProof/>
                <w:webHidden/>
              </w:rPr>
              <w:tab/>
            </w:r>
            <w:r w:rsidR="00BA446F">
              <w:rPr>
                <w:noProof/>
                <w:webHidden/>
              </w:rPr>
              <w:fldChar w:fldCharType="begin"/>
            </w:r>
            <w:r w:rsidR="00BA446F">
              <w:rPr>
                <w:noProof/>
                <w:webHidden/>
              </w:rPr>
              <w:instrText xml:space="preserve"> PAGEREF _Toc161203320 \h </w:instrText>
            </w:r>
            <w:r w:rsidR="00BA446F">
              <w:rPr>
                <w:noProof/>
                <w:webHidden/>
              </w:rPr>
            </w:r>
            <w:r w:rsidR="00BA446F">
              <w:rPr>
                <w:noProof/>
                <w:webHidden/>
              </w:rPr>
              <w:fldChar w:fldCharType="separate"/>
            </w:r>
            <w:r w:rsidR="00BA446F">
              <w:rPr>
                <w:noProof/>
                <w:webHidden/>
              </w:rPr>
              <w:t>2</w:t>
            </w:r>
            <w:r w:rsidR="00BA446F">
              <w:rPr>
                <w:noProof/>
                <w:webHidden/>
              </w:rPr>
              <w:fldChar w:fldCharType="end"/>
            </w:r>
          </w:hyperlink>
        </w:p>
        <w:p w14:paraId="40B73953" w14:textId="1241E20F" w:rsidR="00BA446F" w:rsidRDefault="001870A0">
          <w:pPr>
            <w:pStyle w:val="TOC1"/>
            <w:rPr>
              <w:rFonts w:cstheme="minorBidi"/>
              <w:noProof/>
              <w:kern w:val="2"/>
              <w:sz w:val="24"/>
              <w:szCs w:val="24"/>
              <w14:ligatures w14:val="standardContextual"/>
            </w:rPr>
          </w:pPr>
          <w:hyperlink w:anchor="_Toc161203321" w:history="1">
            <w:r w:rsidR="00BA446F" w:rsidRPr="00D71D70">
              <w:rPr>
                <w:rStyle w:val="Hyperlink"/>
                <w:noProof/>
              </w:rPr>
              <w:t>A.</w:t>
            </w:r>
            <w:r w:rsidR="00BA446F">
              <w:rPr>
                <w:rFonts w:cstheme="minorBidi"/>
                <w:noProof/>
                <w:kern w:val="2"/>
                <w:sz w:val="24"/>
                <w:szCs w:val="24"/>
                <w14:ligatures w14:val="standardContextual"/>
              </w:rPr>
              <w:tab/>
            </w:r>
            <w:r w:rsidR="00BA446F" w:rsidRPr="00D71D70">
              <w:rPr>
                <w:rStyle w:val="Hyperlink"/>
                <w:noProof/>
              </w:rPr>
              <w:t>INCENTIVIZING VALUE AND QUALITY</w:t>
            </w:r>
            <w:r w:rsidR="00BA446F">
              <w:rPr>
                <w:noProof/>
                <w:webHidden/>
              </w:rPr>
              <w:tab/>
            </w:r>
            <w:r w:rsidR="00BA446F">
              <w:rPr>
                <w:noProof/>
                <w:webHidden/>
              </w:rPr>
              <w:fldChar w:fldCharType="begin"/>
            </w:r>
            <w:r w:rsidR="00BA446F">
              <w:rPr>
                <w:noProof/>
                <w:webHidden/>
              </w:rPr>
              <w:instrText xml:space="preserve"> PAGEREF _Toc161203321 \h </w:instrText>
            </w:r>
            <w:r w:rsidR="00BA446F">
              <w:rPr>
                <w:noProof/>
                <w:webHidden/>
              </w:rPr>
            </w:r>
            <w:r w:rsidR="00BA446F">
              <w:rPr>
                <w:noProof/>
                <w:webHidden/>
              </w:rPr>
              <w:fldChar w:fldCharType="separate"/>
            </w:r>
            <w:r w:rsidR="00BA446F">
              <w:rPr>
                <w:noProof/>
                <w:webHidden/>
              </w:rPr>
              <w:t>4</w:t>
            </w:r>
            <w:r w:rsidR="00BA446F">
              <w:rPr>
                <w:noProof/>
                <w:webHidden/>
              </w:rPr>
              <w:fldChar w:fldCharType="end"/>
            </w:r>
          </w:hyperlink>
        </w:p>
        <w:p w14:paraId="501EF33A" w14:textId="424F0D0B" w:rsidR="00BA446F" w:rsidRDefault="001870A0">
          <w:pPr>
            <w:pStyle w:val="TOC2"/>
            <w:rPr>
              <w:rFonts w:cstheme="minorBidi"/>
              <w:noProof/>
              <w:kern w:val="2"/>
              <w:sz w:val="24"/>
              <w:szCs w:val="24"/>
              <w14:ligatures w14:val="standardContextual"/>
            </w:rPr>
          </w:pPr>
          <w:hyperlink w:anchor="_Toc161203322" w:history="1">
            <w:r w:rsidR="00BA446F" w:rsidRPr="00D71D70">
              <w:rPr>
                <w:rStyle w:val="Hyperlink"/>
                <w:noProof/>
              </w:rPr>
              <w:t>SRC# 1 – Home Health Aides for Medically Fragile Children Narrative:</w:t>
            </w:r>
            <w:r w:rsidR="00BA446F">
              <w:rPr>
                <w:noProof/>
                <w:webHidden/>
              </w:rPr>
              <w:tab/>
            </w:r>
            <w:r w:rsidR="00BA446F">
              <w:rPr>
                <w:noProof/>
                <w:webHidden/>
              </w:rPr>
              <w:fldChar w:fldCharType="begin"/>
            </w:r>
            <w:r w:rsidR="00BA446F">
              <w:rPr>
                <w:noProof/>
                <w:webHidden/>
              </w:rPr>
              <w:instrText xml:space="preserve"> PAGEREF _Toc161203322 \h </w:instrText>
            </w:r>
            <w:r w:rsidR="00BA446F">
              <w:rPr>
                <w:noProof/>
                <w:webHidden/>
              </w:rPr>
            </w:r>
            <w:r w:rsidR="00BA446F">
              <w:rPr>
                <w:noProof/>
                <w:webHidden/>
              </w:rPr>
              <w:fldChar w:fldCharType="separate"/>
            </w:r>
            <w:r w:rsidR="00BA446F">
              <w:rPr>
                <w:noProof/>
                <w:webHidden/>
              </w:rPr>
              <w:t>4</w:t>
            </w:r>
            <w:r w:rsidR="00BA446F">
              <w:rPr>
                <w:noProof/>
                <w:webHidden/>
              </w:rPr>
              <w:fldChar w:fldCharType="end"/>
            </w:r>
          </w:hyperlink>
        </w:p>
        <w:p w14:paraId="4E65DC40" w14:textId="32F89DD1" w:rsidR="00BA446F" w:rsidRDefault="001870A0">
          <w:pPr>
            <w:pStyle w:val="TOC2"/>
            <w:rPr>
              <w:rFonts w:cstheme="minorBidi"/>
              <w:noProof/>
              <w:kern w:val="2"/>
              <w:sz w:val="24"/>
              <w:szCs w:val="24"/>
              <w14:ligatures w14:val="standardContextual"/>
            </w:rPr>
          </w:pPr>
          <w:hyperlink w:anchor="_Toc161203323" w:history="1">
            <w:r w:rsidR="00BA446F" w:rsidRPr="00D71D70">
              <w:rPr>
                <w:rStyle w:val="Hyperlink"/>
                <w:noProof/>
              </w:rPr>
              <w:t>SRC# 2 – Organizational Commitment to Quality Narrative:</w:t>
            </w:r>
            <w:r w:rsidR="00BA446F">
              <w:rPr>
                <w:noProof/>
                <w:webHidden/>
              </w:rPr>
              <w:tab/>
            </w:r>
            <w:r w:rsidR="00BA446F">
              <w:rPr>
                <w:noProof/>
                <w:webHidden/>
              </w:rPr>
              <w:fldChar w:fldCharType="begin"/>
            </w:r>
            <w:r w:rsidR="00BA446F">
              <w:rPr>
                <w:noProof/>
                <w:webHidden/>
              </w:rPr>
              <w:instrText xml:space="preserve"> PAGEREF _Toc161203323 \h </w:instrText>
            </w:r>
            <w:r w:rsidR="00BA446F">
              <w:rPr>
                <w:noProof/>
                <w:webHidden/>
              </w:rPr>
            </w:r>
            <w:r w:rsidR="00BA446F">
              <w:rPr>
                <w:noProof/>
                <w:webHidden/>
              </w:rPr>
              <w:fldChar w:fldCharType="separate"/>
            </w:r>
            <w:r w:rsidR="00BA446F">
              <w:rPr>
                <w:noProof/>
                <w:webHidden/>
              </w:rPr>
              <w:t>6</w:t>
            </w:r>
            <w:r w:rsidR="00BA446F">
              <w:rPr>
                <w:noProof/>
                <w:webHidden/>
              </w:rPr>
              <w:fldChar w:fldCharType="end"/>
            </w:r>
          </w:hyperlink>
        </w:p>
        <w:p w14:paraId="34BF5778" w14:textId="3A3031D8" w:rsidR="00BA446F" w:rsidRDefault="001870A0">
          <w:pPr>
            <w:pStyle w:val="TOC2"/>
            <w:rPr>
              <w:rFonts w:cstheme="minorBidi"/>
              <w:noProof/>
              <w:kern w:val="2"/>
              <w:sz w:val="24"/>
              <w:szCs w:val="24"/>
              <w14:ligatures w14:val="standardContextual"/>
            </w:rPr>
          </w:pPr>
          <w:hyperlink w:anchor="_Toc161203324" w:history="1">
            <w:r w:rsidR="00BA446F" w:rsidRPr="00D71D70">
              <w:rPr>
                <w:rStyle w:val="Hyperlink"/>
                <w:noProof/>
              </w:rPr>
              <w:t>SRC# 3 – Expanded Benefits – Medical Narrative:</w:t>
            </w:r>
            <w:r w:rsidR="00BA446F">
              <w:rPr>
                <w:noProof/>
                <w:webHidden/>
              </w:rPr>
              <w:tab/>
            </w:r>
            <w:r w:rsidR="00BA446F">
              <w:rPr>
                <w:noProof/>
                <w:webHidden/>
              </w:rPr>
              <w:fldChar w:fldCharType="begin"/>
            </w:r>
            <w:r w:rsidR="00BA446F">
              <w:rPr>
                <w:noProof/>
                <w:webHidden/>
              </w:rPr>
              <w:instrText xml:space="preserve"> PAGEREF _Toc161203324 \h </w:instrText>
            </w:r>
            <w:r w:rsidR="00BA446F">
              <w:rPr>
                <w:noProof/>
                <w:webHidden/>
              </w:rPr>
            </w:r>
            <w:r w:rsidR="00BA446F">
              <w:rPr>
                <w:noProof/>
                <w:webHidden/>
              </w:rPr>
              <w:fldChar w:fldCharType="separate"/>
            </w:r>
            <w:r w:rsidR="00BA446F">
              <w:rPr>
                <w:noProof/>
                <w:webHidden/>
              </w:rPr>
              <w:t>7</w:t>
            </w:r>
            <w:r w:rsidR="00BA446F">
              <w:rPr>
                <w:noProof/>
                <w:webHidden/>
              </w:rPr>
              <w:fldChar w:fldCharType="end"/>
            </w:r>
          </w:hyperlink>
        </w:p>
        <w:p w14:paraId="2B8B76BA" w14:textId="04243603" w:rsidR="00BA446F" w:rsidRDefault="001870A0">
          <w:pPr>
            <w:pStyle w:val="TOC1"/>
            <w:rPr>
              <w:rFonts w:cstheme="minorBidi"/>
              <w:noProof/>
              <w:kern w:val="2"/>
              <w:sz w:val="24"/>
              <w:szCs w:val="24"/>
              <w14:ligatures w14:val="standardContextual"/>
            </w:rPr>
          </w:pPr>
          <w:hyperlink w:anchor="_Toc161203325" w:history="1">
            <w:r w:rsidR="00BA446F" w:rsidRPr="00D71D70">
              <w:rPr>
                <w:rStyle w:val="Hyperlink"/>
                <w:noProof/>
              </w:rPr>
              <w:t>B.</w:t>
            </w:r>
            <w:r w:rsidR="00BA446F">
              <w:rPr>
                <w:rFonts w:cstheme="minorBidi"/>
                <w:noProof/>
                <w:kern w:val="2"/>
                <w:sz w:val="24"/>
                <w:szCs w:val="24"/>
                <w14:ligatures w14:val="standardContextual"/>
              </w:rPr>
              <w:tab/>
            </w:r>
            <w:r w:rsidR="00BA446F" w:rsidRPr="00D71D70">
              <w:rPr>
                <w:rStyle w:val="Hyperlink"/>
                <w:noProof/>
              </w:rPr>
              <w:t>DELIVERY SYSTEM ENHANCEMENTS AND INTEGRATION</w:t>
            </w:r>
            <w:r w:rsidR="00BA446F">
              <w:rPr>
                <w:noProof/>
                <w:webHidden/>
              </w:rPr>
              <w:tab/>
            </w:r>
            <w:r w:rsidR="00BA446F">
              <w:rPr>
                <w:noProof/>
                <w:webHidden/>
              </w:rPr>
              <w:fldChar w:fldCharType="begin"/>
            </w:r>
            <w:r w:rsidR="00BA446F">
              <w:rPr>
                <w:noProof/>
                <w:webHidden/>
              </w:rPr>
              <w:instrText xml:space="preserve"> PAGEREF _Toc161203325 \h </w:instrText>
            </w:r>
            <w:r w:rsidR="00BA446F">
              <w:rPr>
                <w:noProof/>
                <w:webHidden/>
              </w:rPr>
            </w:r>
            <w:r w:rsidR="00BA446F">
              <w:rPr>
                <w:noProof/>
                <w:webHidden/>
              </w:rPr>
              <w:fldChar w:fldCharType="separate"/>
            </w:r>
            <w:r w:rsidR="00BA446F">
              <w:rPr>
                <w:noProof/>
                <w:webHidden/>
              </w:rPr>
              <w:t>8</w:t>
            </w:r>
            <w:r w:rsidR="00BA446F">
              <w:rPr>
                <w:noProof/>
                <w:webHidden/>
              </w:rPr>
              <w:fldChar w:fldCharType="end"/>
            </w:r>
          </w:hyperlink>
        </w:p>
        <w:p w14:paraId="20569923" w14:textId="29F9336B" w:rsidR="00BA446F" w:rsidRDefault="001870A0">
          <w:pPr>
            <w:pStyle w:val="TOC2"/>
            <w:rPr>
              <w:rFonts w:cstheme="minorBidi"/>
              <w:noProof/>
              <w:kern w:val="2"/>
              <w:sz w:val="24"/>
              <w:szCs w:val="24"/>
              <w14:ligatures w14:val="standardContextual"/>
            </w:rPr>
          </w:pPr>
          <w:hyperlink w:anchor="_Toc161203326" w:history="1">
            <w:r w:rsidR="00BA446F" w:rsidRPr="00D71D70">
              <w:rPr>
                <w:rStyle w:val="Hyperlink"/>
                <w:noProof/>
              </w:rPr>
              <w:t>SRC# 4 – Evidence-Based Programs for Children with Intense Behaviors Narrative:</w:t>
            </w:r>
            <w:r w:rsidR="00BA446F">
              <w:rPr>
                <w:noProof/>
                <w:webHidden/>
              </w:rPr>
              <w:tab/>
            </w:r>
            <w:r w:rsidR="00BA446F">
              <w:rPr>
                <w:noProof/>
                <w:webHidden/>
              </w:rPr>
              <w:fldChar w:fldCharType="begin"/>
            </w:r>
            <w:r w:rsidR="00BA446F">
              <w:rPr>
                <w:noProof/>
                <w:webHidden/>
              </w:rPr>
              <w:instrText xml:space="preserve"> PAGEREF _Toc161203326 \h </w:instrText>
            </w:r>
            <w:r w:rsidR="00BA446F">
              <w:rPr>
                <w:noProof/>
                <w:webHidden/>
              </w:rPr>
            </w:r>
            <w:r w:rsidR="00BA446F">
              <w:rPr>
                <w:noProof/>
                <w:webHidden/>
              </w:rPr>
              <w:fldChar w:fldCharType="separate"/>
            </w:r>
            <w:r w:rsidR="00BA446F">
              <w:rPr>
                <w:noProof/>
                <w:webHidden/>
              </w:rPr>
              <w:t>8</w:t>
            </w:r>
            <w:r w:rsidR="00BA446F">
              <w:rPr>
                <w:noProof/>
                <w:webHidden/>
              </w:rPr>
              <w:fldChar w:fldCharType="end"/>
            </w:r>
          </w:hyperlink>
        </w:p>
        <w:p w14:paraId="353D85D8" w14:textId="36326E73" w:rsidR="00BA446F" w:rsidRDefault="001870A0">
          <w:pPr>
            <w:pStyle w:val="TOC2"/>
            <w:rPr>
              <w:rFonts w:cstheme="minorBidi"/>
              <w:noProof/>
              <w:kern w:val="2"/>
              <w:sz w:val="24"/>
              <w:szCs w:val="24"/>
              <w14:ligatures w14:val="standardContextual"/>
            </w:rPr>
          </w:pPr>
          <w:hyperlink w:anchor="_Toc161203327" w:history="1">
            <w:r w:rsidR="00BA446F" w:rsidRPr="00D71D70">
              <w:rPr>
                <w:rStyle w:val="Hyperlink"/>
                <w:noProof/>
              </w:rPr>
              <w:t>SRC# 5 – After Hours Availability</w:t>
            </w:r>
            <w:r w:rsidR="00BA446F">
              <w:rPr>
                <w:noProof/>
                <w:webHidden/>
              </w:rPr>
              <w:tab/>
            </w:r>
            <w:r w:rsidR="00BA446F">
              <w:rPr>
                <w:noProof/>
                <w:webHidden/>
              </w:rPr>
              <w:fldChar w:fldCharType="begin"/>
            </w:r>
            <w:r w:rsidR="00BA446F">
              <w:rPr>
                <w:noProof/>
                <w:webHidden/>
              </w:rPr>
              <w:instrText xml:space="preserve"> PAGEREF _Toc161203327 \h </w:instrText>
            </w:r>
            <w:r w:rsidR="00BA446F">
              <w:rPr>
                <w:noProof/>
                <w:webHidden/>
              </w:rPr>
            </w:r>
            <w:r w:rsidR="00BA446F">
              <w:rPr>
                <w:noProof/>
                <w:webHidden/>
              </w:rPr>
              <w:fldChar w:fldCharType="separate"/>
            </w:r>
            <w:r w:rsidR="00BA446F">
              <w:rPr>
                <w:noProof/>
                <w:webHidden/>
              </w:rPr>
              <w:t>9</w:t>
            </w:r>
            <w:r w:rsidR="00BA446F">
              <w:rPr>
                <w:noProof/>
                <w:webHidden/>
              </w:rPr>
              <w:fldChar w:fldCharType="end"/>
            </w:r>
          </w:hyperlink>
        </w:p>
        <w:p w14:paraId="144476CE" w14:textId="485D2E4B" w:rsidR="00BA446F" w:rsidRDefault="001870A0">
          <w:pPr>
            <w:pStyle w:val="TOC2"/>
            <w:rPr>
              <w:rFonts w:cstheme="minorBidi"/>
              <w:noProof/>
              <w:kern w:val="2"/>
              <w:sz w:val="24"/>
              <w:szCs w:val="24"/>
              <w14:ligatures w14:val="standardContextual"/>
            </w:rPr>
          </w:pPr>
          <w:hyperlink w:anchor="_Toc161203328" w:history="1">
            <w:r w:rsidR="00BA446F" w:rsidRPr="00D71D70">
              <w:rPr>
                <w:rStyle w:val="Hyperlink"/>
                <w:noProof/>
              </w:rPr>
              <w:t>SRC# 6 – Autism Spectrum Disorder Services</w:t>
            </w:r>
            <w:r w:rsidR="00BA446F">
              <w:rPr>
                <w:noProof/>
                <w:webHidden/>
              </w:rPr>
              <w:tab/>
            </w:r>
            <w:r w:rsidR="00BA446F">
              <w:rPr>
                <w:noProof/>
                <w:webHidden/>
              </w:rPr>
              <w:fldChar w:fldCharType="begin"/>
            </w:r>
            <w:r w:rsidR="00BA446F">
              <w:rPr>
                <w:noProof/>
                <w:webHidden/>
              </w:rPr>
              <w:instrText xml:space="preserve"> PAGEREF _Toc161203328 \h </w:instrText>
            </w:r>
            <w:r w:rsidR="00BA446F">
              <w:rPr>
                <w:noProof/>
                <w:webHidden/>
              </w:rPr>
            </w:r>
            <w:r w:rsidR="00BA446F">
              <w:rPr>
                <w:noProof/>
                <w:webHidden/>
              </w:rPr>
              <w:fldChar w:fldCharType="separate"/>
            </w:r>
            <w:r w:rsidR="00BA446F">
              <w:rPr>
                <w:noProof/>
                <w:webHidden/>
              </w:rPr>
              <w:t>10</w:t>
            </w:r>
            <w:r w:rsidR="00BA446F">
              <w:rPr>
                <w:noProof/>
                <w:webHidden/>
              </w:rPr>
              <w:fldChar w:fldCharType="end"/>
            </w:r>
          </w:hyperlink>
        </w:p>
        <w:p w14:paraId="218E6D51" w14:textId="73AD1E6C" w:rsidR="00BA446F" w:rsidRDefault="001870A0">
          <w:pPr>
            <w:pStyle w:val="TOC1"/>
            <w:rPr>
              <w:rFonts w:cstheme="minorBidi"/>
              <w:noProof/>
              <w:kern w:val="2"/>
              <w:sz w:val="24"/>
              <w:szCs w:val="24"/>
              <w14:ligatures w14:val="standardContextual"/>
            </w:rPr>
          </w:pPr>
          <w:hyperlink w:anchor="_Toc161203329" w:history="1">
            <w:r w:rsidR="00BA446F" w:rsidRPr="00D71D70">
              <w:rPr>
                <w:rStyle w:val="Hyperlink"/>
                <w:noProof/>
              </w:rPr>
              <w:t>C.</w:t>
            </w:r>
            <w:r w:rsidR="00BA446F">
              <w:rPr>
                <w:rFonts w:cstheme="minorBidi"/>
                <w:noProof/>
                <w:kern w:val="2"/>
                <w:sz w:val="24"/>
                <w:szCs w:val="24"/>
                <w14:ligatures w14:val="standardContextual"/>
              </w:rPr>
              <w:tab/>
            </w:r>
            <w:r w:rsidR="00BA446F" w:rsidRPr="00D71D70">
              <w:rPr>
                <w:rStyle w:val="Hyperlink"/>
                <w:noProof/>
              </w:rPr>
              <w:t>PATHWAYS TO PROSPERITY</w:t>
            </w:r>
            <w:r w:rsidR="00BA446F">
              <w:rPr>
                <w:noProof/>
                <w:webHidden/>
              </w:rPr>
              <w:tab/>
            </w:r>
            <w:r w:rsidR="00BA446F">
              <w:rPr>
                <w:noProof/>
                <w:webHidden/>
              </w:rPr>
              <w:fldChar w:fldCharType="begin"/>
            </w:r>
            <w:r w:rsidR="00BA446F">
              <w:rPr>
                <w:noProof/>
                <w:webHidden/>
              </w:rPr>
              <w:instrText xml:space="preserve"> PAGEREF _Toc161203329 \h </w:instrText>
            </w:r>
            <w:r w:rsidR="00BA446F">
              <w:rPr>
                <w:noProof/>
                <w:webHidden/>
              </w:rPr>
            </w:r>
            <w:r w:rsidR="00BA446F">
              <w:rPr>
                <w:noProof/>
                <w:webHidden/>
              </w:rPr>
              <w:fldChar w:fldCharType="separate"/>
            </w:r>
            <w:r w:rsidR="00BA446F">
              <w:rPr>
                <w:noProof/>
                <w:webHidden/>
              </w:rPr>
              <w:t>12</w:t>
            </w:r>
            <w:r w:rsidR="00BA446F">
              <w:rPr>
                <w:noProof/>
                <w:webHidden/>
              </w:rPr>
              <w:fldChar w:fldCharType="end"/>
            </w:r>
          </w:hyperlink>
        </w:p>
        <w:p w14:paraId="700483E8" w14:textId="4A82A0F0" w:rsidR="00BA446F" w:rsidRDefault="001870A0">
          <w:pPr>
            <w:pStyle w:val="TOC2"/>
            <w:rPr>
              <w:rFonts w:cstheme="minorBidi"/>
              <w:noProof/>
              <w:kern w:val="2"/>
              <w:sz w:val="24"/>
              <w:szCs w:val="24"/>
              <w14:ligatures w14:val="standardContextual"/>
            </w:rPr>
          </w:pPr>
          <w:hyperlink w:anchor="_Toc161203330" w:history="1">
            <w:r w:rsidR="00BA446F" w:rsidRPr="00D71D70">
              <w:rPr>
                <w:rStyle w:val="Hyperlink"/>
                <w:noProof/>
              </w:rPr>
              <w:t>SRC# 7 – Expanded Benefits – Pathways to Prosperity Narrative:</w:t>
            </w:r>
            <w:r w:rsidR="00BA446F">
              <w:rPr>
                <w:noProof/>
                <w:webHidden/>
              </w:rPr>
              <w:tab/>
            </w:r>
            <w:r w:rsidR="00BA446F">
              <w:rPr>
                <w:noProof/>
                <w:webHidden/>
              </w:rPr>
              <w:fldChar w:fldCharType="begin"/>
            </w:r>
            <w:r w:rsidR="00BA446F">
              <w:rPr>
                <w:noProof/>
                <w:webHidden/>
              </w:rPr>
              <w:instrText xml:space="preserve"> PAGEREF _Toc161203330 \h </w:instrText>
            </w:r>
            <w:r w:rsidR="00BA446F">
              <w:rPr>
                <w:noProof/>
                <w:webHidden/>
              </w:rPr>
            </w:r>
            <w:r w:rsidR="00BA446F">
              <w:rPr>
                <w:noProof/>
                <w:webHidden/>
              </w:rPr>
              <w:fldChar w:fldCharType="separate"/>
            </w:r>
            <w:r w:rsidR="00BA446F">
              <w:rPr>
                <w:noProof/>
                <w:webHidden/>
              </w:rPr>
              <w:t>12</w:t>
            </w:r>
            <w:r w:rsidR="00BA446F">
              <w:rPr>
                <w:noProof/>
                <w:webHidden/>
              </w:rPr>
              <w:fldChar w:fldCharType="end"/>
            </w:r>
          </w:hyperlink>
        </w:p>
        <w:p w14:paraId="7845400F" w14:textId="0D59B5E1" w:rsidR="00BA446F" w:rsidRDefault="001870A0">
          <w:pPr>
            <w:pStyle w:val="TOC2"/>
            <w:rPr>
              <w:rFonts w:cstheme="minorBidi"/>
              <w:noProof/>
              <w:kern w:val="2"/>
              <w:sz w:val="24"/>
              <w:szCs w:val="24"/>
              <w14:ligatures w14:val="standardContextual"/>
            </w:rPr>
          </w:pPr>
          <w:hyperlink w:anchor="_Toc161203331" w:history="1">
            <w:r w:rsidR="00BA446F" w:rsidRPr="00D71D70">
              <w:rPr>
                <w:rStyle w:val="Hyperlink"/>
                <w:noProof/>
              </w:rPr>
              <w:t>SRC# 8 – Community Partnerships – Nursing Workforce Enhancement:</w:t>
            </w:r>
            <w:r w:rsidR="00BA446F">
              <w:rPr>
                <w:noProof/>
                <w:webHidden/>
              </w:rPr>
              <w:tab/>
            </w:r>
            <w:r w:rsidR="00BA446F">
              <w:rPr>
                <w:noProof/>
                <w:webHidden/>
              </w:rPr>
              <w:fldChar w:fldCharType="begin"/>
            </w:r>
            <w:r w:rsidR="00BA446F">
              <w:rPr>
                <w:noProof/>
                <w:webHidden/>
              </w:rPr>
              <w:instrText xml:space="preserve"> PAGEREF _Toc161203331 \h </w:instrText>
            </w:r>
            <w:r w:rsidR="00BA446F">
              <w:rPr>
                <w:noProof/>
                <w:webHidden/>
              </w:rPr>
            </w:r>
            <w:r w:rsidR="00BA446F">
              <w:rPr>
                <w:noProof/>
                <w:webHidden/>
              </w:rPr>
              <w:fldChar w:fldCharType="separate"/>
            </w:r>
            <w:r w:rsidR="00BA446F">
              <w:rPr>
                <w:noProof/>
                <w:webHidden/>
              </w:rPr>
              <w:t>13</w:t>
            </w:r>
            <w:r w:rsidR="00BA446F">
              <w:rPr>
                <w:noProof/>
                <w:webHidden/>
              </w:rPr>
              <w:fldChar w:fldCharType="end"/>
            </w:r>
          </w:hyperlink>
        </w:p>
        <w:p w14:paraId="13B76521" w14:textId="21681A32" w:rsidR="00BA446F" w:rsidRDefault="001870A0">
          <w:pPr>
            <w:pStyle w:val="TOC1"/>
            <w:rPr>
              <w:rFonts w:cstheme="minorBidi"/>
              <w:noProof/>
              <w:kern w:val="2"/>
              <w:sz w:val="24"/>
              <w:szCs w:val="24"/>
              <w14:ligatures w14:val="standardContextual"/>
            </w:rPr>
          </w:pPr>
          <w:hyperlink w:anchor="_Toc161203332" w:history="1">
            <w:r w:rsidR="00BA446F" w:rsidRPr="00D71D70">
              <w:rPr>
                <w:rStyle w:val="Hyperlink"/>
                <w:noProof/>
              </w:rPr>
              <w:t>D.</w:t>
            </w:r>
            <w:r w:rsidR="00BA446F">
              <w:rPr>
                <w:rFonts w:cstheme="minorBidi"/>
                <w:noProof/>
                <w:kern w:val="2"/>
                <w:sz w:val="24"/>
                <w:szCs w:val="24"/>
                <w14:ligatures w14:val="standardContextual"/>
              </w:rPr>
              <w:tab/>
            </w:r>
            <w:r w:rsidR="00BA446F" w:rsidRPr="00D71D70">
              <w:rPr>
                <w:rStyle w:val="Hyperlink"/>
                <w:noProof/>
              </w:rPr>
              <w:t>RESPONDENT BACKGROUND AND EXPERIENCE</w:t>
            </w:r>
            <w:r w:rsidR="00BA446F">
              <w:rPr>
                <w:noProof/>
                <w:webHidden/>
              </w:rPr>
              <w:tab/>
            </w:r>
            <w:r w:rsidR="00BA446F">
              <w:rPr>
                <w:noProof/>
                <w:webHidden/>
              </w:rPr>
              <w:fldChar w:fldCharType="begin"/>
            </w:r>
            <w:r w:rsidR="00BA446F">
              <w:rPr>
                <w:noProof/>
                <w:webHidden/>
              </w:rPr>
              <w:instrText xml:space="preserve"> PAGEREF _Toc161203332 \h </w:instrText>
            </w:r>
            <w:r w:rsidR="00BA446F">
              <w:rPr>
                <w:noProof/>
                <w:webHidden/>
              </w:rPr>
            </w:r>
            <w:r w:rsidR="00BA446F">
              <w:rPr>
                <w:noProof/>
                <w:webHidden/>
              </w:rPr>
              <w:fldChar w:fldCharType="separate"/>
            </w:r>
            <w:r w:rsidR="00BA446F">
              <w:rPr>
                <w:noProof/>
                <w:webHidden/>
              </w:rPr>
              <w:t>15</w:t>
            </w:r>
            <w:r w:rsidR="00BA446F">
              <w:rPr>
                <w:noProof/>
                <w:webHidden/>
              </w:rPr>
              <w:fldChar w:fldCharType="end"/>
            </w:r>
          </w:hyperlink>
        </w:p>
        <w:p w14:paraId="7DAF6931" w14:textId="6F7B5C0C" w:rsidR="00BA446F" w:rsidRDefault="001870A0">
          <w:pPr>
            <w:pStyle w:val="TOC2"/>
            <w:rPr>
              <w:rFonts w:cstheme="minorBidi"/>
              <w:noProof/>
              <w:kern w:val="2"/>
              <w:sz w:val="24"/>
              <w:szCs w:val="24"/>
              <w14:ligatures w14:val="standardContextual"/>
            </w:rPr>
          </w:pPr>
          <w:hyperlink w:anchor="_Toc161203333" w:history="1">
            <w:r w:rsidR="00BA446F" w:rsidRPr="00D71D70">
              <w:rPr>
                <w:rStyle w:val="Hyperlink"/>
                <w:noProof/>
              </w:rPr>
              <w:t>SRC# 9 – Managed Care Experience Narrative:</w:t>
            </w:r>
            <w:r w:rsidR="00BA446F">
              <w:rPr>
                <w:noProof/>
                <w:webHidden/>
              </w:rPr>
              <w:tab/>
            </w:r>
            <w:r w:rsidR="00BA446F">
              <w:rPr>
                <w:noProof/>
                <w:webHidden/>
              </w:rPr>
              <w:fldChar w:fldCharType="begin"/>
            </w:r>
            <w:r w:rsidR="00BA446F">
              <w:rPr>
                <w:noProof/>
                <w:webHidden/>
              </w:rPr>
              <w:instrText xml:space="preserve"> PAGEREF _Toc161203333 \h </w:instrText>
            </w:r>
            <w:r w:rsidR="00BA446F">
              <w:rPr>
                <w:noProof/>
                <w:webHidden/>
              </w:rPr>
            </w:r>
            <w:r w:rsidR="00BA446F">
              <w:rPr>
                <w:noProof/>
                <w:webHidden/>
              </w:rPr>
              <w:fldChar w:fldCharType="separate"/>
            </w:r>
            <w:r w:rsidR="00BA446F">
              <w:rPr>
                <w:noProof/>
                <w:webHidden/>
              </w:rPr>
              <w:t>15</w:t>
            </w:r>
            <w:r w:rsidR="00BA446F">
              <w:rPr>
                <w:noProof/>
                <w:webHidden/>
              </w:rPr>
              <w:fldChar w:fldCharType="end"/>
            </w:r>
          </w:hyperlink>
        </w:p>
        <w:p w14:paraId="4D638492" w14:textId="5C339071" w:rsidR="00BA446F" w:rsidRDefault="001870A0">
          <w:pPr>
            <w:pStyle w:val="TOC1"/>
            <w:rPr>
              <w:rFonts w:cstheme="minorBidi"/>
              <w:noProof/>
              <w:kern w:val="2"/>
              <w:sz w:val="24"/>
              <w:szCs w:val="24"/>
              <w14:ligatures w14:val="standardContextual"/>
            </w:rPr>
          </w:pPr>
          <w:hyperlink w:anchor="_Toc161203334" w:history="1">
            <w:r w:rsidR="00BA446F" w:rsidRPr="00D71D70">
              <w:rPr>
                <w:rStyle w:val="Hyperlink"/>
                <w:noProof/>
              </w:rPr>
              <w:t>E.</w:t>
            </w:r>
            <w:r w:rsidR="00BA446F">
              <w:rPr>
                <w:rFonts w:cstheme="minorBidi"/>
                <w:noProof/>
                <w:kern w:val="2"/>
                <w:sz w:val="24"/>
                <w:szCs w:val="24"/>
                <w14:ligatures w14:val="standardContextual"/>
              </w:rPr>
              <w:tab/>
            </w:r>
            <w:r w:rsidR="00BA446F" w:rsidRPr="00D71D70">
              <w:rPr>
                <w:rStyle w:val="Hyperlink"/>
                <w:noProof/>
              </w:rPr>
              <w:t>RECIPIENT AND PROVIDER EXPERIENCE</w:t>
            </w:r>
            <w:r w:rsidR="00BA446F">
              <w:rPr>
                <w:noProof/>
                <w:webHidden/>
              </w:rPr>
              <w:tab/>
            </w:r>
            <w:r w:rsidR="00BA446F">
              <w:rPr>
                <w:noProof/>
                <w:webHidden/>
              </w:rPr>
              <w:fldChar w:fldCharType="begin"/>
            </w:r>
            <w:r w:rsidR="00BA446F">
              <w:rPr>
                <w:noProof/>
                <w:webHidden/>
              </w:rPr>
              <w:instrText xml:space="preserve"> PAGEREF _Toc161203334 \h </w:instrText>
            </w:r>
            <w:r w:rsidR="00BA446F">
              <w:rPr>
                <w:noProof/>
                <w:webHidden/>
              </w:rPr>
            </w:r>
            <w:r w:rsidR="00BA446F">
              <w:rPr>
                <w:noProof/>
                <w:webHidden/>
              </w:rPr>
              <w:fldChar w:fldCharType="separate"/>
            </w:r>
            <w:r w:rsidR="00BA446F">
              <w:rPr>
                <w:noProof/>
                <w:webHidden/>
              </w:rPr>
              <w:t>16</w:t>
            </w:r>
            <w:r w:rsidR="00BA446F">
              <w:rPr>
                <w:noProof/>
                <w:webHidden/>
              </w:rPr>
              <w:fldChar w:fldCharType="end"/>
            </w:r>
          </w:hyperlink>
        </w:p>
        <w:p w14:paraId="7DE1B3F8" w14:textId="4748CB51" w:rsidR="00BA446F" w:rsidRDefault="001870A0">
          <w:pPr>
            <w:pStyle w:val="TOC2"/>
            <w:rPr>
              <w:rFonts w:cstheme="minorBidi"/>
              <w:noProof/>
              <w:kern w:val="2"/>
              <w:sz w:val="24"/>
              <w:szCs w:val="24"/>
              <w14:ligatures w14:val="standardContextual"/>
            </w:rPr>
          </w:pPr>
          <w:hyperlink w:anchor="_Toc161203335" w:history="1">
            <w:r w:rsidR="00BA446F" w:rsidRPr="00D71D70">
              <w:rPr>
                <w:rStyle w:val="Hyperlink"/>
                <w:noProof/>
              </w:rPr>
              <w:t>SRC# 10 – Staff-to-Enrollee Ratio Staffing Model:</w:t>
            </w:r>
            <w:r w:rsidR="00BA446F">
              <w:rPr>
                <w:noProof/>
                <w:webHidden/>
              </w:rPr>
              <w:tab/>
            </w:r>
            <w:r w:rsidR="00BA446F">
              <w:rPr>
                <w:noProof/>
                <w:webHidden/>
              </w:rPr>
              <w:fldChar w:fldCharType="begin"/>
            </w:r>
            <w:r w:rsidR="00BA446F">
              <w:rPr>
                <w:noProof/>
                <w:webHidden/>
              </w:rPr>
              <w:instrText xml:space="preserve"> PAGEREF _Toc161203335 \h </w:instrText>
            </w:r>
            <w:r w:rsidR="00BA446F">
              <w:rPr>
                <w:noProof/>
                <w:webHidden/>
              </w:rPr>
            </w:r>
            <w:r w:rsidR="00BA446F">
              <w:rPr>
                <w:noProof/>
                <w:webHidden/>
              </w:rPr>
              <w:fldChar w:fldCharType="separate"/>
            </w:r>
            <w:r w:rsidR="00BA446F">
              <w:rPr>
                <w:noProof/>
                <w:webHidden/>
              </w:rPr>
              <w:t>16</w:t>
            </w:r>
            <w:r w:rsidR="00BA446F">
              <w:rPr>
                <w:noProof/>
                <w:webHidden/>
              </w:rPr>
              <w:fldChar w:fldCharType="end"/>
            </w:r>
          </w:hyperlink>
        </w:p>
        <w:p w14:paraId="56C2369D" w14:textId="55D31673" w:rsidR="00BA446F" w:rsidRDefault="001870A0">
          <w:pPr>
            <w:pStyle w:val="TOC2"/>
            <w:rPr>
              <w:rFonts w:cstheme="minorBidi"/>
              <w:noProof/>
              <w:kern w:val="2"/>
              <w:sz w:val="24"/>
              <w:szCs w:val="24"/>
              <w14:ligatures w14:val="standardContextual"/>
            </w:rPr>
          </w:pPr>
          <w:hyperlink w:anchor="_Toc161203336" w:history="1">
            <w:r w:rsidR="00BA446F" w:rsidRPr="00D71D70">
              <w:rPr>
                <w:rStyle w:val="Hyperlink"/>
                <w:noProof/>
              </w:rPr>
              <w:t>SRC# 11 – Delivery of Behavioral Health Services to Children (including Enrollees Involved in the Child Welfare System):</w:t>
            </w:r>
            <w:r w:rsidR="00BA446F">
              <w:rPr>
                <w:noProof/>
                <w:webHidden/>
              </w:rPr>
              <w:tab/>
            </w:r>
            <w:r w:rsidR="00BA446F">
              <w:rPr>
                <w:noProof/>
                <w:webHidden/>
              </w:rPr>
              <w:fldChar w:fldCharType="begin"/>
            </w:r>
            <w:r w:rsidR="00BA446F">
              <w:rPr>
                <w:noProof/>
                <w:webHidden/>
              </w:rPr>
              <w:instrText xml:space="preserve"> PAGEREF _Toc161203336 \h </w:instrText>
            </w:r>
            <w:r w:rsidR="00BA446F">
              <w:rPr>
                <w:noProof/>
                <w:webHidden/>
              </w:rPr>
            </w:r>
            <w:r w:rsidR="00BA446F">
              <w:rPr>
                <w:noProof/>
                <w:webHidden/>
              </w:rPr>
              <w:fldChar w:fldCharType="separate"/>
            </w:r>
            <w:r w:rsidR="00BA446F">
              <w:rPr>
                <w:noProof/>
                <w:webHidden/>
              </w:rPr>
              <w:t>17</w:t>
            </w:r>
            <w:r w:rsidR="00BA446F">
              <w:rPr>
                <w:noProof/>
                <w:webHidden/>
              </w:rPr>
              <w:fldChar w:fldCharType="end"/>
            </w:r>
          </w:hyperlink>
        </w:p>
        <w:p w14:paraId="73B6193F" w14:textId="10D3FE71" w:rsidR="00BA446F" w:rsidRDefault="001870A0">
          <w:pPr>
            <w:pStyle w:val="TOC1"/>
            <w:rPr>
              <w:rFonts w:cstheme="minorBidi"/>
              <w:noProof/>
              <w:kern w:val="2"/>
              <w:sz w:val="24"/>
              <w:szCs w:val="24"/>
              <w14:ligatures w14:val="standardContextual"/>
            </w:rPr>
          </w:pPr>
          <w:hyperlink w:anchor="_Toc161203337" w:history="1">
            <w:r w:rsidR="00BA446F" w:rsidRPr="00D71D70">
              <w:rPr>
                <w:rStyle w:val="Hyperlink"/>
                <w:noProof/>
              </w:rPr>
              <w:t>F.</w:t>
            </w:r>
            <w:r w:rsidR="00BA446F">
              <w:rPr>
                <w:rFonts w:cstheme="minorBidi"/>
                <w:noProof/>
                <w:kern w:val="2"/>
                <w:sz w:val="24"/>
                <w:szCs w:val="24"/>
                <w14:ligatures w14:val="standardContextual"/>
              </w:rPr>
              <w:tab/>
            </w:r>
            <w:r w:rsidR="00BA446F" w:rsidRPr="00D71D70">
              <w:rPr>
                <w:rStyle w:val="Hyperlink"/>
                <w:noProof/>
              </w:rPr>
              <w:t>BUSINESS OPERATIONS AND ADMINISTRATION</w:t>
            </w:r>
            <w:r w:rsidR="00BA446F">
              <w:rPr>
                <w:noProof/>
                <w:webHidden/>
              </w:rPr>
              <w:tab/>
            </w:r>
            <w:r w:rsidR="00BA446F">
              <w:rPr>
                <w:noProof/>
                <w:webHidden/>
              </w:rPr>
              <w:fldChar w:fldCharType="begin"/>
            </w:r>
            <w:r w:rsidR="00BA446F">
              <w:rPr>
                <w:noProof/>
                <w:webHidden/>
              </w:rPr>
              <w:instrText xml:space="preserve"> PAGEREF _Toc161203337 \h </w:instrText>
            </w:r>
            <w:r w:rsidR="00BA446F">
              <w:rPr>
                <w:noProof/>
                <w:webHidden/>
              </w:rPr>
            </w:r>
            <w:r w:rsidR="00BA446F">
              <w:rPr>
                <w:noProof/>
                <w:webHidden/>
              </w:rPr>
              <w:fldChar w:fldCharType="separate"/>
            </w:r>
            <w:r w:rsidR="00BA446F">
              <w:rPr>
                <w:noProof/>
                <w:webHidden/>
              </w:rPr>
              <w:t>18</w:t>
            </w:r>
            <w:r w:rsidR="00BA446F">
              <w:rPr>
                <w:noProof/>
                <w:webHidden/>
              </w:rPr>
              <w:fldChar w:fldCharType="end"/>
            </w:r>
          </w:hyperlink>
        </w:p>
        <w:p w14:paraId="2BF37B87" w14:textId="19A689A7" w:rsidR="00BA446F" w:rsidRDefault="001870A0">
          <w:pPr>
            <w:pStyle w:val="TOC2"/>
            <w:rPr>
              <w:rFonts w:cstheme="minorBidi"/>
              <w:noProof/>
              <w:kern w:val="2"/>
              <w:sz w:val="24"/>
              <w:szCs w:val="24"/>
              <w14:ligatures w14:val="standardContextual"/>
            </w:rPr>
          </w:pPr>
          <w:hyperlink w:anchor="_Toc161203338" w:history="1">
            <w:r w:rsidR="00BA446F" w:rsidRPr="00D71D70">
              <w:rPr>
                <w:rStyle w:val="Hyperlink"/>
                <w:noProof/>
              </w:rPr>
              <w:t>SRC</w:t>
            </w:r>
            <w:r w:rsidR="00BA446F" w:rsidRPr="00D71D70">
              <w:rPr>
                <w:rStyle w:val="Hyperlink"/>
                <w:rFonts w:eastAsia="Times New Roman"/>
                <w:noProof/>
              </w:rPr>
              <w:t># 12 – Encounter Data Submission Processes:</w:t>
            </w:r>
            <w:r w:rsidR="00BA446F">
              <w:rPr>
                <w:noProof/>
                <w:webHidden/>
              </w:rPr>
              <w:tab/>
            </w:r>
            <w:r w:rsidR="00BA446F">
              <w:rPr>
                <w:noProof/>
                <w:webHidden/>
              </w:rPr>
              <w:fldChar w:fldCharType="begin"/>
            </w:r>
            <w:r w:rsidR="00BA446F">
              <w:rPr>
                <w:noProof/>
                <w:webHidden/>
              </w:rPr>
              <w:instrText xml:space="preserve"> PAGEREF _Toc161203338 \h </w:instrText>
            </w:r>
            <w:r w:rsidR="00BA446F">
              <w:rPr>
                <w:noProof/>
                <w:webHidden/>
              </w:rPr>
            </w:r>
            <w:r w:rsidR="00BA446F">
              <w:rPr>
                <w:noProof/>
                <w:webHidden/>
              </w:rPr>
              <w:fldChar w:fldCharType="separate"/>
            </w:r>
            <w:r w:rsidR="00BA446F">
              <w:rPr>
                <w:noProof/>
                <w:webHidden/>
              </w:rPr>
              <w:t>18</w:t>
            </w:r>
            <w:r w:rsidR="00BA446F">
              <w:rPr>
                <w:noProof/>
                <w:webHidden/>
              </w:rPr>
              <w:fldChar w:fldCharType="end"/>
            </w:r>
          </w:hyperlink>
        </w:p>
        <w:p w14:paraId="36D6A46A" w14:textId="608891C2" w:rsidR="00BA446F" w:rsidRDefault="001870A0">
          <w:pPr>
            <w:pStyle w:val="TOC2"/>
            <w:rPr>
              <w:rFonts w:cstheme="minorBidi"/>
              <w:noProof/>
              <w:kern w:val="2"/>
              <w:sz w:val="24"/>
              <w:szCs w:val="24"/>
              <w14:ligatures w14:val="standardContextual"/>
            </w:rPr>
          </w:pPr>
          <w:hyperlink w:anchor="_Toc161203339" w:history="1">
            <w:r w:rsidR="00BA446F" w:rsidRPr="00D71D70">
              <w:rPr>
                <w:rStyle w:val="Hyperlink"/>
                <w:noProof/>
              </w:rPr>
              <w:t>SRC# 13 – Management Experience and Retention:</w:t>
            </w:r>
            <w:r w:rsidR="00BA446F">
              <w:rPr>
                <w:noProof/>
                <w:webHidden/>
              </w:rPr>
              <w:tab/>
            </w:r>
            <w:r w:rsidR="00BA446F">
              <w:rPr>
                <w:noProof/>
                <w:webHidden/>
              </w:rPr>
              <w:fldChar w:fldCharType="begin"/>
            </w:r>
            <w:r w:rsidR="00BA446F">
              <w:rPr>
                <w:noProof/>
                <w:webHidden/>
              </w:rPr>
              <w:instrText xml:space="preserve"> PAGEREF _Toc161203339 \h </w:instrText>
            </w:r>
            <w:r w:rsidR="00BA446F">
              <w:rPr>
                <w:noProof/>
                <w:webHidden/>
              </w:rPr>
            </w:r>
            <w:r w:rsidR="00BA446F">
              <w:rPr>
                <w:noProof/>
                <w:webHidden/>
              </w:rPr>
              <w:fldChar w:fldCharType="separate"/>
            </w:r>
            <w:r w:rsidR="00BA446F">
              <w:rPr>
                <w:noProof/>
                <w:webHidden/>
              </w:rPr>
              <w:t>20</w:t>
            </w:r>
            <w:r w:rsidR="00BA446F">
              <w:rPr>
                <w:noProof/>
                <w:webHidden/>
              </w:rPr>
              <w:fldChar w:fldCharType="end"/>
            </w:r>
          </w:hyperlink>
        </w:p>
        <w:p w14:paraId="636E3D17" w14:textId="000165D6" w:rsidR="00BA446F" w:rsidRDefault="001870A0">
          <w:pPr>
            <w:pStyle w:val="TOC2"/>
            <w:rPr>
              <w:rFonts w:cstheme="minorBidi"/>
              <w:noProof/>
              <w:kern w:val="2"/>
              <w:sz w:val="24"/>
              <w:szCs w:val="24"/>
              <w14:ligatures w14:val="standardContextual"/>
            </w:rPr>
          </w:pPr>
          <w:hyperlink w:anchor="_Toc161203340" w:history="1">
            <w:r w:rsidR="00BA446F" w:rsidRPr="00D71D70">
              <w:rPr>
                <w:rStyle w:val="Hyperlink"/>
                <w:noProof/>
              </w:rPr>
              <w:t>SRC# 14 – Proposed Subcontractors:</w:t>
            </w:r>
            <w:r w:rsidR="00BA446F">
              <w:rPr>
                <w:noProof/>
                <w:webHidden/>
              </w:rPr>
              <w:tab/>
            </w:r>
            <w:r w:rsidR="00BA446F">
              <w:rPr>
                <w:noProof/>
                <w:webHidden/>
              </w:rPr>
              <w:fldChar w:fldCharType="begin"/>
            </w:r>
            <w:r w:rsidR="00BA446F">
              <w:rPr>
                <w:noProof/>
                <w:webHidden/>
              </w:rPr>
              <w:instrText xml:space="preserve"> PAGEREF _Toc161203340 \h </w:instrText>
            </w:r>
            <w:r w:rsidR="00BA446F">
              <w:rPr>
                <w:noProof/>
                <w:webHidden/>
              </w:rPr>
            </w:r>
            <w:r w:rsidR="00BA446F">
              <w:rPr>
                <w:noProof/>
                <w:webHidden/>
              </w:rPr>
              <w:fldChar w:fldCharType="separate"/>
            </w:r>
            <w:r w:rsidR="00BA446F">
              <w:rPr>
                <w:noProof/>
                <w:webHidden/>
              </w:rPr>
              <w:t>21</w:t>
            </w:r>
            <w:r w:rsidR="00BA446F">
              <w:rPr>
                <w:noProof/>
                <w:webHidden/>
              </w:rPr>
              <w:fldChar w:fldCharType="end"/>
            </w:r>
          </w:hyperlink>
        </w:p>
        <w:p w14:paraId="172A793E" w14:textId="000FB8C0" w:rsidR="00BA446F" w:rsidRDefault="001870A0">
          <w:pPr>
            <w:pStyle w:val="TOC2"/>
            <w:rPr>
              <w:rFonts w:cstheme="minorBidi"/>
              <w:noProof/>
              <w:kern w:val="2"/>
              <w:sz w:val="24"/>
              <w:szCs w:val="24"/>
              <w14:ligatures w14:val="standardContextual"/>
            </w:rPr>
          </w:pPr>
          <w:hyperlink w:anchor="_Toc161203341" w:history="1">
            <w:r w:rsidR="00BA446F" w:rsidRPr="00D71D70">
              <w:rPr>
                <w:rStyle w:val="Hyperlink"/>
                <w:noProof/>
              </w:rPr>
              <w:t>SRC# 15 – Claims Processing and Payment Process:</w:t>
            </w:r>
            <w:r w:rsidR="00BA446F">
              <w:rPr>
                <w:noProof/>
                <w:webHidden/>
              </w:rPr>
              <w:tab/>
            </w:r>
            <w:r w:rsidR="00BA446F">
              <w:rPr>
                <w:noProof/>
                <w:webHidden/>
              </w:rPr>
              <w:fldChar w:fldCharType="begin"/>
            </w:r>
            <w:r w:rsidR="00BA446F">
              <w:rPr>
                <w:noProof/>
                <w:webHidden/>
              </w:rPr>
              <w:instrText xml:space="preserve"> PAGEREF _Toc161203341 \h </w:instrText>
            </w:r>
            <w:r w:rsidR="00BA446F">
              <w:rPr>
                <w:noProof/>
                <w:webHidden/>
              </w:rPr>
            </w:r>
            <w:r w:rsidR="00BA446F">
              <w:rPr>
                <w:noProof/>
                <w:webHidden/>
              </w:rPr>
              <w:fldChar w:fldCharType="separate"/>
            </w:r>
            <w:r w:rsidR="00BA446F">
              <w:rPr>
                <w:noProof/>
                <w:webHidden/>
              </w:rPr>
              <w:t>22</w:t>
            </w:r>
            <w:r w:rsidR="00BA446F">
              <w:rPr>
                <w:noProof/>
                <w:webHidden/>
              </w:rPr>
              <w:fldChar w:fldCharType="end"/>
            </w:r>
          </w:hyperlink>
        </w:p>
        <w:p w14:paraId="129C27CD" w14:textId="537A09DA" w:rsidR="0066661C" w:rsidRPr="008F300D" w:rsidRDefault="0066661C" w:rsidP="003871BE">
          <w:pPr>
            <w:spacing w:line="240" w:lineRule="auto"/>
            <w:jc w:val="both"/>
            <w:rPr>
              <w:rFonts w:ascii="Arial" w:hAnsi="Arial" w:cs="Arial"/>
            </w:rPr>
          </w:pPr>
          <w:r w:rsidRPr="008F300D">
            <w:rPr>
              <w:rFonts w:ascii="Arial" w:hAnsi="Arial" w:cs="Arial"/>
              <w:b/>
              <w:bCs/>
              <w:noProof/>
            </w:rPr>
            <w:fldChar w:fldCharType="end"/>
          </w:r>
        </w:p>
      </w:sdtContent>
    </w:sdt>
    <w:p w14:paraId="62123686" w14:textId="77777777" w:rsidR="000F1E5C" w:rsidRPr="008F300D" w:rsidRDefault="000F1E5C" w:rsidP="00625D87">
      <w:pPr>
        <w:spacing w:after="0" w:line="240" w:lineRule="auto"/>
        <w:jc w:val="both"/>
        <w:rPr>
          <w:rFonts w:ascii="Arial" w:hAnsi="Arial" w:cs="Arial"/>
          <w:b/>
        </w:rPr>
      </w:pPr>
    </w:p>
    <w:p w14:paraId="1B388A4D" w14:textId="49B374F0" w:rsidR="000F1E5C" w:rsidRPr="008F300D" w:rsidRDefault="000F1E5C" w:rsidP="006E28C6">
      <w:pPr>
        <w:spacing w:after="0" w:line="240" w:lineRule="auto"/>
        <w:jc w:val="both"/>
        <w:rPr>
          <w:rFonts w:ascii="Arial" w:hAnsi="Arial" w:cs="Arial"/>
          <w:b/>
        </w:rPr>
      </w:pPr>
    </w:p>
    <w:p w14:paraId="049A00DF" w14:textId="48226B30" w:rsidR="000F1E5C" w:rsidRPr="008F300D" w:rsidRDefault="000F1E5C" w:rsidP="00625D87">
      <w:pPr>
        <w:spacing w:after="0" w:line="240" w:lineRule="auto"/>
        <w:jc w:val="center"/>
        <w:rPr>
          <w:rFonts w:ascii="Arial" w:hAnsi="Arial" w:cs="Arial"/>
          <w:b/>
        </w:rPr>
      </w:pPr>
      <w:r w:rsidRPr="008F300D">
        <w:rPr>
          <w:rFonts w:ascii="Arial" w:hAnsi="Arial" w:cs="Arial"/>
          <w:b/>
        </w:rPr>
        <w:t>REMAINDER OF PAGE INTENTIONALLY LEFT BLANK</w:t>
      </w:r>
    </w:p>
    <w:p w14:paraId="31C6267A" w14:textId="17C9290D" w:rsidR="0066661C" w:rsidRPr="008F300D" w:rsidRDefault="0066661C" w:rsidP="003871BE">
      <w:pPr>
        <w:spacing w:line="240" w:lineRule="auto"/>
        <w:jc w:val="both"/>
        <w:rPr>
          <w:rFonts w:ascii="Arial" w:hAnsi="Arial" w:cs="Arial"/>
          <w:b/>
        </w:rPr>
      </w:pPr>
      <w:r w:rsidRPr="008F300D">
        <w:rPr>
          <w:rFonts w:ascii="Arial" w:hAnsi="Arial" w:cs="Arial"/>
          <w:b/>
        </w:rPr>
        <w:br w:type="page"/>
      </w:r>
    </w:p>
    <w:p w14:paraId="671D17CD" w14:textId="77777777" w:rsidR="0098499D" w:rsidRPr="008F300D" w:rsidRDefault="0098499D" w:rsidP="003871BE">
      <w:pPr>
        <w:spacing w:line="240" w:lineRule="auto"/>
        <w:jc w:val="both"/>
        <w:rPr>
          <w:rFonts w:ascii="Arial" w:hAnsi="Arial" w:cs="Arial"/>
          <w:b/>
        </w:rPr>
      </w:pPr>
    </w:p>
    <w:p w14:paraId="4D13301A" w14:textId="7050D7B5" w:rsidR="00D21A93" w:rsidRPr="008F300D" w:rsidRDefault="004C77D7" w:rsidP="00B418BB">
      <w:pPr>
        <w:pStyle w:val="Heading1"/>
        <w:numPr>
          <w:ilvl w:val="0"/>
          <w:numId w:val="0"/>
        </w:numPr>
        <w:jc w:val="both"/>
        <w:rPr>
          <w:b w:val="0"/>
          <w:sz w:val="22"/>
          <w:szCs w:val="22"/>
          <w:u w:val="none"/>
        </w:rPr>
      </w:pPr>
      <w:bookmarkStart w:id="0" w:name="_Toc161203320"/>
      <w:r w:rsidRPr="008F300D">
        <w:rPr>
          <w:sz w:val="22"/>
          <w:szCs w:val="22"/>
          <w:u w:val="none"/>
        </w:rPr>
        <w:t xml:space="preserve">UNSCORED </w:t>
      </w:r>
      <w:r w:rsidR="00D21A93" w:rsidRPr="008F300D">
        <w:rPr>
          <w:sz w:val="22"/>
          <w:szCs w:val="22"/>
          <w:u w:val="none"/>
        </w:rPr>
        <w:t>SUBMISSION REQUIREMENTS AND EVALUATION CRITERIA INSTRUCTIONS</w:t>
      </w:r>
      <w:bookmarkEnd w:id="0"/>
    </w:p>
    <w:p w14:paraId="42EACFA5" w14:textId="77777777" w:rsidR="004C77D7" w:rsidRPr="008F300D" w:rsidRDefault="004C77D7" w:rsidP="003871BE">
      <w:pPr>
        <w:pStyle w:val="NoSpacing"/>
        <w:jc w:val="both"/>
        <w:rPr>
          <w:rFonts w:ascii="Arial" w:hAnsi="Arial" w:cs="Arial"/>
          <w:u w:val="single"/>
        </w:rPr>
      </w:pPr>
    </w:p>
    <w:p w14:paraId="5EC18378" w14:textId="113C6C16" w:rsidR="00D21A93" w:rsidRPr="00E070E2" w:rsidRDefault="005E0D36" w:rsidP="003871BE">
      <w:pPr>
        <w:pStyle w:val="NoSpacing"/>
        <w:jc w:val="both"/>
        <w:rPr>
          <w:rFonts w:ascii="Arial" w:hAnsi="Arial" w:cs="Arial"/>
          <w:u w:val="single"/>
        </w:rPr>
      </w:pPr>
      <w:r w:rsidRPr="008F300D">
        <w:rPr>
          <w:rFonts w:ascii="Arial" w:hAnsi="Arial" w:cs="Arial"/>
          <w:u w:val="single"/>
        </w:rPr>
        <w:t xml:space="preserve">Instructions to </w:t>
      </w:r>
      <w:r w:rsidR="00B533F1" w:rsidRPr="008F300D">
        <w:rPr>
          <w:rFonts w:ascii="Arial" w:hAnsi="Arial" w:cs="Arial"/>
          <w:u w:val="single"/>
        </w:rPr>
        <w:t>R</w:t>
      </w:r>
      <w:r w:rsidRPr="008F300D">
        <w:rPr>
          <w:rFonts w:ascii="Arial" w:hAnsi="Arial" w:cs="Arial"/>
          <w:u w:val="single"/>
        </w:rPr>
        <w:t xml:space="preserve">espondents for the </w:t>
      </w:r>
      <w:r w:rsidR="00B533F1" w:rsidRPr="00E070E2">
        <w:rPr>
          <w:rFonts w:ascii="Arial" w:hAnsi="Arial" w:cs="Arial"/>
          <w:u w:val="single"/>
        </w:rPr>
        <w:t>C</w:t>
      </w:r>
      <w:r w:rsidRPr="00E070E2">
        <w:rPr>
          <w:rFonts w:ascii="Arial" w:hAnsi="Arial" w:cs="Arial"/>
          <w:u w:val="single"/>
        </w:rPr>
        <w:t xml:space="preserve">ompletion of </w:t>
      </w:r>
      <w:r w:rsidRPr="00E070E2">
        <w:rPr>
          <w:rFonts w:ascii="Arial" w:hAnsi="Arial" w:cs="Arial"/>
          <w:b/>
          <w:bCs/>
          <w:u w:val="single"/>
        </w:rPr>
        <w:t xml:space="preserve">Exhibit </w:t>
      </w:r>
      <w:r w:rsidR="00FF7D88" w:rsidRPr="00E070E2">
        <w:rPr>
          <w:rFonts w:ascii="Arial" w:hAnsi="Arial" w:cs="Arial"/>
          <w:b/>
          <w:bCs/>
          <w:u w:val="single"/>
        </w:rPr>
        <w:t>A-4</w:t>
      </w:r>
    </w:p>
    <w:p w14:paraId="619245CE" w14:textId="438CC986" w:rsidR="005E0D36" w:rsidRPr="00E070E2" w:rsidRDefault="005E0D36" w:rsidP="003871BE">
      <w:pPr>
        <w:pStyle w:val="NoSpacing"/>
        <w:jc w:val="both"/>
        <w:rPr>
          <w:rFonts w:ascii="Arial" w:hAnsi="Arial" w:cs="Arial"/>
          <w:u w:val="single"/>
        </w:rPr>
      </w:pPr>
    </w:p>
    <w:p w14:paraId="0B1C03C8" w14:textId="0B819367" w:rsidR="005E0D36" w:rsidRPr="00E070E2" w:rsidRDefault="005E0D36" w:rsidP="003871BE">
      <w:pPr>
        <w:pStyle w:val="NoSpacing"/>
        <w:jc w:val="both"/>
        <w:rPr>
          <w:rFonts w:ascii="Arial" w:hAnsi="Arial" w:cs="Arial"/>
        </w:rPr>
      </w:pPr>
      <w:r w:rsidRPr="00E070E2">
        <w:rPr>
          <w:rFonts w:ascii="Arial" w:hAnsi="Arial" w:cs="Arial"/>
        </w:rPr>
        <w:t xml:space="preserve">All respondents to this solicitation shall utilize </w:t>
      </w:r>
      <w:r w:rsidRPr="00E070E2">
        <w:rPr>
          <w:rFonts w:ascii="Arial" w:hAnsi="Arial" w:cs="Arial"/>
          <w:b/>
          <w:bCs/>
        </w:rPr>
        <w:t xml:space="preserve">Exhibit </w:t>
      </w:r>
      <w:r w:rsidR="00FF7D88" w:rsidRPr="00E070E2">
        <w:rPr>
          <w:rFonts w:ascii="Arial" w:hAnsi="Arial" w:cs="Arial"/>
          <w:b/>
          <w:bCs/>
        </w:rPr>
        <w:t>A-4</w:t>
      </w:r>
      <w:r w:rsidRPr="00E070E2">
        <w:rPr>
          <w:rFonts w:ascii="Arial" w:hAnsi="Arial" w:cs="Arial"/>
        </w:rPr>
        <w:t xml:space="preserve"> for submission of its </w:t>
      </w:r>
      <w:r w:rsidR="00FC66A7" w:rsidRPr="00E070E2">
        <w:rPr>
          <w:rFonts w:ascii="Arial" w:hAnsi="Arial" w:cs="Arial"/>
        </w:rPr>
        <w:t xml:space="preserve">technical </w:t>
      </w:r>
      <w:r w:rsidRPr="00E070E2">
        <w:rPr>
          <w:rFonts w:ascii="Arial" w:hAnsi="Arial" w:cs="Arial"/>
        </w:rPr>
        <w:t xml:space="preserve">response as specified in </w:t>
      </w:r>
      <w:r w:rsidRPr="00E070E2">
        <w:rPr>
          <w:rFonts w:ascii="Arial" w:hAnsi="Arial" w:cs="Arial"/>
          <w:b/>
          <w:bCs/>
        </w:rPr>
        <w:t>Attachment A.</w:t>
      </w:r>
      <w:r w:rsidRPr="00E070E2">
        <w:rPr>
          <w:rFonts w:ascii="Arial" w:hAnsi="Arial" w:cs="Arial"/>
        </w:rPr>
        <w:t xml:space="preserve">, Instructions and Special Conditions, </w:t>
      </w:r>
      <w:r w:rsidRPr="00E070E2">
        <w:rPr>
          <w:rFonts w:ascii="Arial" w:hAnsi="Arial" w:cs="Arial"/>
          <w:b/>
          <w:bCs/>
        </w:rPr>
        <w:t xml:space="preserve">Section </w:t>
      </w:r>
      <w:r w:rsidR="046CC470" w:rsidRPr="00E070E2">
        <w:rPr>
          <w:rFonts w:ascii="Arial" w:hAnsi="Arial" w:cs="Arial"/>
          <w:b/>
          <w:bCs/>
        </w:rPr>
        <w:t>D</w:t>
      </w:r>
      <w:r w:rsidRPr="00E070E2">
        <w:rPr>
          <w:rFonts w:ascii="Arial" w:hAnsi="Arial" w:cs="Arial"/>
          <w:b/>
          <w:bCs/>
        </w:rPr>
        <w:t>.</w:t>
      </w:r>
      <w:r w:rsidRPr="00E070E2">
        <w:rPr>
          <w:rFonts w:ascii="Arial" w:hAnsi="Arial" w:cs="Arial"/>
        </w:rPr>
        <w:t xml:space="preserve">, Response </w:t>
      </w:r>
      <w:r w:rsidR="00BC6516" w:rsidRPr="00E070E2">
        <w:rPr>
          <w:rFonts w:ascii="Arial" w:hAnsi="Arial" w:cs="Arial"/>
        </w:rPr>
        <w:t>Evaluation, Negotiations, and Contract Award</w:t>
      </w:r>
      <w:r w:rsidRPr="00E070E2">
        <w:rPr>
          <w:rFonts w:ascii="Arial" w:hAnsi="Arial" w:cs="Arial"/>
        </w:rPr>
        <w:t xml:space="preserve">, </w:t>
      </w:r>
      <w:r w:rsidRPr="00E070E2">
        <w:rPr>
          <w:rFonts w:ascii="Arial" w:hAnsi="Arial" w:cs="Arial"/>
          <w:b/>
          <w:bCs/>
        </w:rPr>
        <w:t xml:space="preserve">Sub-Section </w:t>
      </w:r>
      <w:r w:rsidR="00FC66A7" w:rsidRPr="00E070E2">
        <w:rPr>
          <w:rFonts w:ascii="Arial" w:hAnsi="Arial" w:cs="Arial"/>
          <w:b/>
          <w:bCs/>
        </w:rPr>
        <w:t>3</w:t>
      </w:r>
      <w:r w:rsidRPr="00E070E2">
        <w:rPr>
          <w:rFonts w:ascii="Arial" w:hAnsi="Arial" w:cs="Arial"/>
          <w:b/>
          <w:bCs/>
        </w:rPr>
        <w:t>.</w:t>
      </w:r>
      <w:r w:rsidRPr="00E070E2">
        <w:rPr>
          <w:rFonts w:ascii="Arial" w:hAnsi="Arial" w:cs="Arial"/>
        </w:rPr>
        <w:t xml:space="preserve">, </w:t>
      </w:r>
      <w:r w:rsidR="00FC66A7" w:rsidRPr="00E070E2">
        <w:rPr>
          <w:rFonts w:ascii="Arial" w:hAnsi="Arial" w:cs="Arial"/>
        </w:rPr>
        <w:t>Non-Scored Requirements</w:t>
      </w:r>
      <w:r w:rsidRPr="00E070E2">
        <w:rPr>
          <w:rFonts w:ascii="Arial" w:hAnsi="Arial" w:cs="Arial"/>
        </w:rPr>
        <w:t xml:space="preserve">, </w:t>
      </w:r>
      <w:r w:rsidRPr="00E070E2">
        <w:rPr>
          <w:rFonts w:ascii="Arial" w:hAnsi="Arial" w:cs="Arial"/>
          <w:b/>
          <w:bCs/>
        </w:rPr>
        <w:t xml:space="preserve">Item </w:t>
      </w:r>
      <w:r w:rsidR="00FC66A7" w:rsidRPr="00E070E2">
        <w:rPr>
          <w:rFonts w:ascii="Arial" w:hAnsi="Arial" w:cs="Arial"/>
          <w:b/>
          <w:bCs/>
        </w:rPr>
        <w:t>d</w:t>
      </w:r>
      <w:r w:rsidRPr="00E070E2">
        <w:rPr>
          <w:rFonts w:ascii="Arial" w:hAnsi="Arial" w:cs="Arial"/>
          <w:b/>
          <w:bCs/>
        </w:rPr>
        <w:t>.</w:t>
      </w:r>
      <w:r w:rsidRPr="00E070E2">
        <w:rPr>
          <w:rFonts w:ascii="Arial" w:hAnsi="Arial" w:cs="Arial"/>
        </w:rPr>
        <w:t xml:space="preserve">, </w:t>
      </w:r>
      <w:r w:rsidR="00FC66A7" w:rsidRPr="00E070E2">
        <w:rPr>
          <w:rFonts w:ascii="Arial" w:hAnsi="Arial" w:cs="Arial"/>
        </w:rPr>
        <w:t xml:space="preserve">Unscored </w:t>
      </w:r>
      <w:r w:rsidRPr="00E070E2">
        <w:rPr>
          <w:rFonts w:ascii="Arial" w:hAnsi="Arial" w:cs="Arial"/>
        </w:rPr>
        <w:t>Submission Requirements and Evaluation Criteria. Respondents shall adhere to the instructions below for each Submission Requirement Component (SRC).</w:t>
      </w:r>
    </w:p>
    <w:p w14:paraId="0C686380" w14:textId="3B24ED7D" w:rsidR="005E0D36" w:rsidRPr="00E070E2" w:rsidRDefault="005E0D36" w:rsidP="003871BE">
      <w:pPr>
        <w:pStyle w:val="NoSpacing"/>
        <w:jc w:val="both"/>
        <w:rPr>
          <w:rFonts w:ascii="Arial" w:hAnsi="Arial" w:cs="Arial"/>
        </w:rPr>
      </w:pPr>
    </w:p>
    <w:p w14:paraId="2C96140F" w14:textId="36EF2220" w:rsidR="00B533F1" w:rsidRPr="00E070E2" w:rsidRDefault="00B533F1" w:rsidP="00B533F1">
      <w:pPr>
        <w:pStyle w:val="NoSpacing"/>
        <w:rPr>
          <w:rFonts w:ascii="Arial" w:hAnsi="Arial" w:cs="Arial"/>
          <w:bCs/>
        </w:rPr>
      </w:pPr>
      <w:r w:rsidRPr="00E070E2">
        <w:rPr>
          <w:rFonts w:ascii="Arial" w:hAnsi="Arial" w:cs="Arial"/>
          <w:bCs/>
        </w:rPr>
        <w:t xml:space="preserve">The </w:t>
      </w:r>
      <w:r w:rsidR="00772CEC">
        <w:rPr>
          <w:rFonts w:ascii="Arial" w:hAnsi="Arial" w:cs="Arial"/>
          <w:bCs/>
        </w:rPr>
        <w:t>Department</w:t>
      </w:r>
      <w:r w:rsidRPr="00E070E2">
        <w:rPr>
          <w:rFonts w:ascii="Arial" w:hAnsi="Arial" w:cs="Arial"/>
          <w:bCs/>
        </w:rPr>
        <w:t xml:space="preserve"> reserves the right to utilize any or all of the respondent’s response materials, documents, and information in negotiations.</w:t>
      </w:r>
    </w:p>
    <w:p w14:paraId="12B7B48C" w14:textId="77777777" w:rsidR="00B533F1" w:rsidRPr="00E070E2" w:rsidRDefault="00B533F1" w:rsidP="003871BE">
      <w:pPr>
        <w:pStyle w:val="NoSpacing"/>
        <w:jc w:val="both"/>
        <w:rPr>
          <w:rFonts w:ascii="Arial" w:hAnsi="Arial" w:cs="Arial"/>
        </w:rPr>
      </w:pPr>
    </w:p>
    <w:p w14:paraId="09426649" w14:textId="572851E5" w:rsidR="005E0D36" w:rsidRPr="00E070E2" w:rsidRDefault="005E0D36" w:rsidP="003871BE">
      <w:pPr>
        <w:pStyle w:val="NoSpacing"/>
        <w:jc w:val="both"/>
        <w:rPr>
          <w:rFonts w:ascii="Arial" w:hAnsi="Arial" w:cs="Arial"/>
          <w:u w:val="single"/>
        </w:rPr>
      </w:pPr>
      <w:r w:rsidRPr="00E070E2">
        <w:rPr>
          <w:rFonts w:ascii="Arial" w:hAnsi="Arial" w:cs="Arial"/>
          <w:u w:val="single"/>
        </w:rPr>
        <w:t>Order of Contract Selection</w:t>
      </w:r>
    </w:p>
    <w:p w14:paraId="535AAACD" w14:textId="77777777" w:rsidR="005E0D36" w:rsidRPr="00E070E2" w:rsidRDefault="005E0D36" w:rsidP="003871BE">
      <w:pPr>
        <w:pStyle w:val="NoSpacing"/>
        <w:jc w:val="both"/>
        <w:rPr>
          <w:rFonts w:ascii="Arial" w:hAnsi="Arial" w:cs="Arial"/>
        </w:rPr>
      </w:pPr>
    </w:p>
    <w:p w14:paraId="585761B9" w14:textId="7DF6FC44" w:rsidR="005E0D36" w:rsidRPr="008F300D" w:rsidRDefault="005E0D36" w:rsidP="003871BE">
      <w:pPr>
        <w:pStyle w:val="NoSpacing"/>
        <w:jc w:val="both"/>
        <w:rPr>
          <w:rFonts w:ascii="Arial" w:hAnsi="Arial" w:cs="Arial"/>
        </w:rPr>
      </w:pPr>
      <w:r w:rsidRPr="00E070E2">
        <w:rPr>
          <w:rFonts w:ascii="Arial" w:hAnsi="Arial" w:cs="Arial"/>
        </w:rPr>
        <w:t xml:space="preserve">The respondent’s submissions for all Submission Requirements and Evaluation Criteria </w:t>
      </w:r>
      <w:r w:rsidR="0016145F" w:rsidRPr="00E070E2">
        <w:rPr>
          <w:rFonts w:ascii="Arial" w:hAnsi="Arial" w:cs="Arial"/>
        </w:rPr>
        <w:t>pertaining to prior contract experience will utilize</w:t>
      </w:r>
      <w:r w:rsidRPr="00E070E2">
        <w:rPr>
          <w:rFonts w:ascii="Arial" w:hAnsi="Arial" w:cs="Arial"/>
        </w:rPr>
        <w:t xml:space="preserve"> the same three (3) contracts throughout, </w:t>
      </w:r>
      <w:r w:rsidR="0016145F" w:rsidRPr="00E070E2">
        <w:rPr>
          <w:rFonts w:ascii="Arial" w:hAnsi="Arial" w:cs="Arial"/>
        </w:rPr>
        <w:t xml:space="preserve">based on information input by the respondent in </w:t>
      </w:r>
      <w:r w:rsidR="0016145F" w:rsidRPr="00E070E2">
        <w:rPr>
          <w:rFonts w:ascii="Arial" w:hAnsi="Arial" w:cs="Arial"/>
          <w:b/>
          <w:bCs/>
        </w:rPr>
        <w:t xml:space="preserve">Exhibit </w:t>
      </w:r>
      <w:r w:rsidR="007901B7" w:rsidRPr="00E070E2">
        <w:rPr>
          <w:rFonts w:ascii="Arial" w:hAnsi="Arial" w:cs="Arial"/>
          <w:b/>
          <w:bCs/>
        </w:rPr>
        <w:t>A-5-a</w:t>
      </w:r>
      <w:r w:rsidR="0016145F" w:rsidRPr="00E070E2">
        <w:rPr>
          <w:rFonts w:ascii="Arial" w:hAnsi="Arial" w:cs="Arial"/>
        </w:rPr>
        <w:t>,</w:t>
      </w:r>
      <w:r w:rsidR="0016145F" w:rsidRPr="008F300D">
        <w:rPr>
          <w:rFonts w:ascii="Arial" w:hAnsi="Arial" w:cs="Arial"/>
        </w:rPr>
        <w:t xml:space="preserve"> Respondent Information tab, </w:t>
      </w:r>
      <w:r w:rsidRPr="008F300D">
        <w:rPr>
          <w:rFonts w:ascii="Arial" w:hAnsi="Arial" w:cs="Arial"/>
        </w:rPr>
        <w:t xml:space="preserve">unless otherwise specified in an SRC.  </w:t>
      </w:r>
      <w:r w:rsidR="0016145F" w:rsidRPr="008F300D">
        <w:rPr>
          <w:rFonts w:ascii="Arial" w:hAnsi="Arial" w:cs="Arial"/>
        </w:rPr>
        <w:t>The respondent shall select contracts chosen in the order described below. </w:t>
      </w:r>
      <w:r w:rsidRPr="008F300D">
        <w:rPr>
          <w:rFonts w:ascii="Arial" w:hAnsi="Arial" w:cs="Arial"/>
        </w:rPr>
        <w:t>If the respondent</w:t>
      </w:r>
      <w:r w:rsidR="00AA076F" w:rsidRPr="008F300D">
        <w:rPr>
          <w:rFonts w:ascii="Arial" w:hAnsi="Arial" w:cs="Arial"/>
        </w:rPr>
        <w:t xml:space="preserve"> (including the respondent’s parent, affiliate(s), or subsidiary)</w:t>
      </w:r>
      <w:r w:rsidRPr="008F300D">
        <w:rPr>
          <w:rFonts w:ascii="Arial" w:hAnsi="Arial" w:cs="Arial"/>
        </w:rPr>
        <w:t xml:space="preserve"> has multiple contracts within the same numbered category, all contracts in that category, ordered from the greatest to the least number of enrollees, must be chosen before any contracts in the next category can be selected.</w:t>
      </w:r>
    </w:p>
    <w:p w14:paraId="2B4CDB96" w14:textId="77777777" w:rsidR="005E0D36" w:rsidRPr="008F300D" w:rsidRDefault="005E0D36" w:rsidP="003871BE">
      <w:pPr>
        <w:pStyle w:val="NoSpacing"/>
        <w:jc w:val="both"/>
        <w:rPr>
          <w:rFonts w:ascii="Arial" w:hAnsi="Arial" w:cs="Arial"/>
        </w:rPr>
      </w:pPr>
    </w:p>
    <w:p w14:paraId="3E90DA1E" w14:textId="77777777" w:rsidR="005E0D36" w:rsidRPr="008F300D" w:rsidRDefault="005E0D36" w:rsidP="00A61D1D">
      <w:pPr>
        <w:pStyle w:val="NoSpacing"/>
        <w:numPr>
          <w:ilvl w:val="0"/>
          <w:numId w:val="4"/>
        </w:numPr>
        <w:ind w:hanging="720"/>
        <w:jc w:val="both"/>
        <w:rPr>
          <w:rFonts w:ascii="Arial" w:hAnsi="Arial" w:cs="Arial"/>
        </w:rPr>
      </w:pPr>
      <w:r w:rsidRPr="008F300D">
        <w:rPr>
          <w:rFonts w:ascii="Arial" w:hAnsi="Arial" w:cs="Arial"/>
        </w:rPr>
        <w:t>Florida Medicaid managed care contracts</w:t>
      </w:r>
    </w:p>
    <w:p w14:paraId="560C7575" w14:textId="01265DAE" w:rsidR="005E0D36" w:rsidRPr="008F300D" w:rsidRDefault="005E0D36" w:rsidP="00A61D1D">
      <w:pPr>
        <w:pStyle w:val="NoSpacing"/>
        <w:numPr>
          <w:ilvl w:val="0"/>
          <w:numId w:val="4"/>
        </w:numPr>
        <w:ind w:hanging="720"/>
        <w:jc w:val="both"/>
        <w:rPr>
          <w:rFonts w:ascii="Arial" w:hAnsi="Arial" w:cs="Arial"/>
        </w:rPr>
      </w:pPr>
      <w:r w:rsidRPr="008F300D">
        <w:rPr>
          <w:rFonts w:ascii="Arial" w:hAnsi="Arial" w:cs="Arial"/>
        </w:rPr>
        <w:t>Contracts with another state’s Medicaid managed care program</w:t>
      </w:r>
      <w:r w:rsidR="0054190A" w:rsidRPr="008F300D">
        <w:rPr>
          <w:rFonts w:ascii="Arial" w:hAnsi="Arial" w:cs="Arial"/>
        </w:rPr>
        <w:t xml:space="preserve"> that serve children</w:t>
      </w:r>
    </w:p>
    <w:p w14:paraId="3702EB10" w14:textId="77777777" w:rsidR="005E0D36" w:rsidRPr="008F300D" w:rsidRDefault="005E0D36" w:rsidP="00A61D1D">
      <w:pPr>
        <w:pStyle w:val="NoSpacing"/>
        <w:numPr>
          <w:ilvl w:val="0"/>
          <w:numId w:val="4"/>
        </w:numPr>
        <w:ind w:hanging="720"/>
        <w:jc w:val="both"/>
        <w:rPr>
          <w:rFonts w:ascii="Arial" w:hAnsi="Arial" w:cs="Arial"/>
        </w:rPr>
      </w:pPr>
      <w:r w:rsidRPr="008F300D">
        <w:rPr>
          <w:rFonts w:ascii="Arial" w:hAnsi="Arial" w:cs="Arial"/>
        </w:rPr>
        <w:t>Florida Child Health Insurance Program (CHIP) managed care contracts</w:t>
      </w:r>
    </w:p>
    <w:p w14:paraId="06008B53" w14:textId="77777777" w:rsidR="005E0D36" w:rsidRPr="008F300D" w:rsidRDefault="005E0D36" w:rsidP="00A61D1D">
      <w:pPr>
        <w:pStyle w:val="NoSpacing"/>
        <w:numPr>
          <w:ilvl w:val="0"/>
          <w:numId w:val="4"/>
        </w:numPr>
        <w:ind w:hanging="720"/>
        <w:jc w:val="both"/>
        <w:rPr>
          <w:rFonts w:ascii="Arial" w:hAnsi="Arial" w:cs="Arial"/>
        </w:rPr>
      </w:pPr>
      <w:r w:rsidRPr="008F300D">
        <w:rPr>
          <w:rFonts w:ascii="Arial" w:hAnsi="Arial" w:cs="Arial"/>
        </w:rPr>
        <w:t>CHIP managed care contracts with another state</w:t>
      </w:r>
    </w:p>
    <w:p w14:paraId="40CAB413" w14:textId="77777777" w:rsidR="005E0D36" w:rsidRPr="008F300D" w:rsidRDefault="005E0D36" w:rsidP="003871BE">
      <w:pPr>
        <w:pStyle w:val="NoSpacing"/>
        <w:jc w:val="both"/>
        <w:rPr>
          <w:rFonts w:ascii="Arial" w:hAnsi="Arial" w:cs="Arial"/>
        </w:rPr>
      </w:pPr>
    </w:p>
    <w:p w14:paraId="709BE4A3" w14:textId="77777777" w:rsidR="0039256A" w:rsidRPr="008F300D" w:rsidRDefault="0039256A" w:rsidP="003871BE">
      <w:pPr>
        <w:pStyle w:val="NoSpacing"/>
        <w:jc w:val="both"/>
        <w:rPr>
          <w:rFonts w:ascii="Arial" w:hAnsi="Arial" w:cs="Arial"/>
          <w:u w:val="single"/>
        </w:rPr>
      </w:pPr>
      <w:r w:rsidRPr="008F300D">
        <w:rPr>
          <w:rFonts w:ascii="Arial" w:hAnsi="Arial" w:cs="Arial"/>
          <w:u w:val="single"/>
        </w:rPr>
        <w:t>Completion of Responses</w:t>
      </w:r>
    </w:p>
    <w:p w14:paraId="225B861B" w14:textId="77777777" w:rsidR="0039256A" w:rsidRPr="008F300D" w:rsidRDefault="0039256A" w:rsidP="003871BE">
      <w:pPr>
        <w:pStyle w:val="NoSpacing"/>
        <w:jc w:val="both"/>
        <w:rPr>
          <w:rFonts w:ascii="Arial" w:hAnsi="Arial" w:cs="Arial"/>
          <w:u w:val="single"/>
        </w:rPr>
      </w:pPr>
    </w:p>
    <w:p w14:paraId="73370E77" w14:textId="77777777" w:rsidR="0093654F" w:rsidRPr="008F300D" w:rsidRDefault="0093654F" w:rsidP="0093654F">
      <w:pPr>
        <w:pStyle w:val="NoSpacing"/>
        <w:jc w:val="both"/>
        <w:rPr>
          <w:rFonts w:ascii="Arial" w:hAnsi="Arial" w:cs="Arial"/>
        </w:rPr>
      </w:pPr>
      <w:r w:rsidRPr="008F300D">
        <w:rPr>
          <w:rFonts w:ascii="Arial" w:hAnsi="Arial" w:cs="Arial"/>
        </w:rPr>
        <w:t>Each SRC includes response criteria as follows:</w:t>
      </w:r>
    </w:p>
    <w:p w14:paraId="2232F207" w14:textId="77777777" w:rsidR="0093654F" w:rsidRPr="008F300D" w:rsidRDefault="0093654F" w:rsidP="0093654F">
      <w:pPr>
        <w:pStyle w:val="NoSpacing"/>
        <w:rPr>
          <w:rFonts w:ascii="Arial" w:hAnsi="Arial" w:cs="Arial"/>
          <w:b/>
          <w:bCs/>
        </w:rPr>
      </w:pPr>
    </w:p>
    <w:tbl>
      <w:tblPr>
        <w:tblStyle w:val="TableGrid"/>
        <w:tblW w:w="9265" w:type="dxa"/>
        <w:tblLook w:val="04A0" w:firstRow="1" w:lastRow="0" w:firstColumn="1" w:lastColumn="0" w:noHBand="0" w:noVBand="1"/>
      </w:tblPr>
      <w:tblGrid>
        <w:gridCol w:w="6655"/>
        <w:gridCol w:w="2610"/>
      </w:tblGrid>
      <w:tr w:rsidR="008F300D" w:rsidRPr="008F300D" w14:paraId="02A8A047" w14:textId="77777777" w:rsidTr="00C60BAB">
        <w:tc>
          <w:tcPr>
            <w:tcW w:w="9265" w:type="dxa"/>
            <w:gridSpan w:val="2"/>
            <w:shd w:val="clear" w:color="auto" w:fill="D9D9D9" w:themeFill="background1" w:themeFillShade="D9"/>
          </w:tcPr>
          <w:p w14:paraId="177BC7B1" w14:textId="77777777" w:rsidR="0093654F" w:rsidRPr="008F300D" w:rsidRDefault="0093654F" w:rsidP="00C60BAB">
            <w:pPr>
              <w:pStyle w:val="NoSpacing"/>
              <w:jc w:val="center"/>
              <w:rPr>
                <w:rFonts w:ascii="Arial" w:hAnsi="Arial" w:cs="Arial"/>
                <w:i/>
                <w:iCs/>
              </w:rPr>
            </w:pPr>
            <w:r w:rsidRPr="008F300D">
              <w:rPr>
                <w:rFonts w:ascii="Arial" w:hAnsi="Arial" w:cs="Arial"/>
                <w:b/>
                <w:bCs/>
              </w:rPr>
              <w:t>RESPONSE CRITERIA</w:t>
            </w:r>
          </w:p>
        </w:tc>
      </w:tr>
      <w:tr w:rsidR="008F300D" w:rsidRPr="008F300D" w14:paraId="099F5CE9" w14:textId="77777777" w:rsidTr="00C60BAB">
        <w:tc>
          <w:tcPr>
            <w:tcW w:w="6655" w:type="dxa"/>
            <w:shd w:val="clear" w:color="auto" w:fill="F2F2F2" w:themeFill="background1" w:themeFillShade="F2"/>
          </w:tcPr>
          <w:p w14:paraId="1A198881" w14:textId="77777777" w:rsidR="0093654F" w:rsidRPr="008F300D" w:rsidRDefault="0093654F" w:rsidP="00C60BAB">
            <w:pPr>
              <w:pStyle w:val="NoSpacing"/>
              <w:rPr>
                <w:rFonts w:ascii="Arial"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609685FE" w14:textId="77777777" w:rsidR="0093654F" w:rsidRPr="008F300D" w:rsidRDefault="0093654F" w:rsidP="00C60BAB">
            <w:pPr>
              <w:pStyle w:val="NoSpacing"/>
              <w:jc w:val="center"/>
              <w:rPr>
                <w:rFonts w:ascii="Arial" w:hAnsi="Arial" w:cs="Arial"/>
                <w:i/>
                <w:iCs/>
              </w:rPr>
            </w:pPr>
            <w:r w:rsidRPr="008F300D">
              <w:rPr>
                <w:rFonts w:ascii="Arial" w:hAnsi="Arial" w:cs="Arial"/>
                <w:i/>
                <w:iCs/>
              </w:rPr>
              <w:t>Yes/No</w:t>
            </w:r>
          </w:p>
        </w:tc>
      </w:tr>
      <w:tr w:rsidR="008F300D" w:rsidRPr="008F300D" w14:paraId="50D0569D" w14:textId="77777777" w:rsidTr="00C60BAB">
        <w:tc>
          <w:tcPr>
            <w:tcW w:w="6655" w:type="dxa"/>
            <w:shd w:val="clear" w:color="auto" w:fill="F2F2F2" w:themeFill="background1" w:themeFillShade="F2"/>
          </w:tcPr>
          <w:p w14:paraId="41BBFEE2" w14:textId="77777777" w:rsidR="0093654F" w:rsidRPr="008F300D" w:rsidRDefault="0093654F" w:rsidP="00C60BAB">
            <w:pPr>
              <w:pStyle w:val="NoSpacing"/>
              <w:rPr>
                <w:rFonts w:ascii="Arial" w:hAnsi="Arial" w:cs="Arial"/>
                <w:b/>
                <w:bCs/>
              </w:rPr>
            </w:pPr>
            <w:r w:rsidRPr="008F300D">
              <w:rPr>
                <w:rFonts w:ascii="Arial" w:hAnsi="Arial" w:cs="Arial"/>
                <w:b/>
                <w:bCs/>
              </w:rPr>
              <w:t xml:space="preserve">Narrative Response Required? </w:t>
            </w:r>
            <w:r w:rsidRPr="008F300D">
              <w:rPr>
                <w:rFonts w:ascii="Arial" w:hAnsi="Arial" w:cs="Arial"/>
                <w:i/>
                <w:iCs/>
              </w:rPr>
              <w:t>If yes, list in form field below.</w:t>
            </w:r>
          </w:p>
        </w:tc>
        <w:tc>
          <w:tcPr>
            <w:tcW w:w="2610" w:type="dxa"/>
          </w:tcPr>
          <w:p w14:paraId="642DEC55" w14:textId="77777777" w:rsidR="0093654F" w:rsidRPr="008F300D" w:rsidRDefault="0093654F" w:rsidP="00C60BAB">
            <w:pPr>
              <w:pStyle w:val="NoSpacing"/>
              <w:jc w:val="center"/>
              <w:rPr>
                <w:rFonts w:ascii="Arial" w:hAnsi="Arial" w:cs="Arial"/>
                <w:i/>
                <w:iCs/>
              </w:rPr>
            </w:pPr>
            <w:r w:rsidRPr="008F300D">
              <w:rPr>
                <w:rFonts w:ascii="Arial" w:hAnsi="Arial" w:cs="Arial"/>
                <w:i/>
                <w:iCs/>
              </w:rPr>
              <w:t>Yes/No</w:t>
            </w:r>
          </w:p>
        </w:tc>
      </w:tr>
      <w:tr w:rsidR="008F300D" w:rsidRPr="008F300D" w14:paraId="2406E3BD" w14:textId="77777777" w:rsidTr="00C60BAB">
        <w:tc>
          <w:tcPr>
            <w:tcW w:w="6655" w:type="dxa"/>
            <w:shd w:val="clear" w:color="auto" w:fill="F2F2F2" w:themeFill="background1" w:themeFillShade="F2"/>
          </w:tcPr>
          <w:p w14:paraId="6397A7CA" w14:textId="77777777" w:rsidR="0093654F" w:rsidRPr="008F300D" w:rsidRDefault="0093654F" w:rsidP="00C60BAB">
            <w:pPr>
              <w:pStyle w:val="NoSpacing"/>
              <w:rPr>
                <w:rFonts w:ascii="Arial" w:hAnsi="Arial" w:cs="Arial"/>
                <w:b/>
                <w:bCs/>
              </w:rPr>
            </w:pPr>
            <w:r w:rsidRPr="008F300D">
              <w:rPr>
                <w:rFonts w:ascii="Arial" w:hAnsi="Arial" w:cs="Arial"/>
                <w:b/>
                <w:bCs/>
              </w:rPr>
              <w:t xml:space="preserve">Character Limit? </w:t>
            </w:r>
            <w:r w:rsidRPr="008F300D">
              <w:rPr>
                <w:rFonts w:ascii="Arial" w:hAnsi="Arial" w:cs="Arial"/>
                <w:i/>
                <w:iCs/>
              </w:rPr>
              <w:t>Character limits are inclusive of spaces.</w:t>
            </w:r>
          </w:p>
        </w:tc>
        <w:tc>
          <w:tcPr>
            <w:tcW w:w="2610" w:type="dxa"/>
          </w:tcPr>
          <w:p w14:paraId="4C0CD9A8" w14:textId="6D1657E9" w:rsidR="0093654F" w:rsidRPr="008F300D" w:rsidRDefault="0093654F" w:rsidP="00C60BAB">
            <w:pPr>
              <w:pStyle w:val="NoSpacing"/>
              <w:jc w:val="center"/>
              <w:rPr>
                <w:rFonts w:ascii="Arial" w:hAnsi="Arial" w:cs="Arial"/>
                <w:i/>
                <w:iCs/>
              </w:rPr>
            </w:pPr>
            <w:r w:rsidRPr="008F300D">
              <w:rPr>
                <w:rFonts w:ascii="Arial" w:hAnsi="Arial" w:cs="Arial"/>
                <w:i/>
                <w:iCs/>
              </w:rPr>
              <w:t>Not applicable or ###</w:t>
            </w:r>
          </w:p>
        </w:tc>
      </w:tr>
      <w:tr w:rsidR="008F300D" w:rsidRPr="008F300D" w14:paraId="6D2FA43E" w14:textId="77777777" w:rsidTr="00C60BAB">
        <w:tc>
          <w:tcPr>
            <w:tcW w:w="6655" w:type="dxa"/>
            <w:shd w:val="clear" w:color="auto" w:fill="F2F2F2" w:themeFill="background1" w:themeFillShade="F2"/>
          </w:tcPr>
          <w:p w14:paraId="375B9E1B" w14:textId="77777777" w:rsidR="0093654F" w:rsidRPr="008F300D" w:rsidRDefault="0093654F" w:rsidP="00C60BAB">
            <w:pPr>
              <w:pStyle w:val="NoSpacing"/>
              <w:rPr>
                <w:rFonts w:ascii="Arial" w:hAnsi="Arial" w:cs="Arial"/>
                <w:b/>
                <w:bCs/>
              </w:rPr>
            </w:pPr>
            <w:r w:rsidRPr="008F300D">
              <w:rPr>
                <w:rFonts w:ascii="Arial" w:hAnsi="Arial" w:cs="Arial"/>
                <w:b/>
                <w:bCs/>
              </w:rPr>
              <w:t xml:space="preserve">Attachments Allowed? </w:t>
            </w:r>
            <w:r w:rsidRPr="008F300D">
              <w:rPr>
                <w:rFonts w:ascii="Arial" w:hAnsi="Arial" w:cs="Arial"/>
                <w:i/>
                <w:iCs/>
              </w:rPr>
              <w:t>If yes, list in form field below.</w:t>
            </w:r>
          </w:p>
        </w:tc>
        <w:tc>
          <w:tcPr>
            <w:tcW w:w="2610" w:type="dxa"/>
          </w:tcPr>
          <w:p w14:paraId="50CD407C" w14:textId="77777777" w:rsidR="0093654F" w:rsidRPr="008F300D" w:rsidRDefault="0093654F" w:rsidP="00C60BAB">
            <w:pPr>
              <w:pStyle w:val="NoSpacing"/>
              <w:jc w:val="center"/>
              <w:rPr>
                <w:rFonts w:ascii="Arial" w:hAnsi="Arial" w:cs="Arial"/>
                <w:b/>
                <w:bCs/>
              </w:rPr>
            </w:pPr>
            <w:r w:rsidRPr="008F300D">
              <w:rPr>
                <w:rFonts w:ascii="Arial" w:hAnsi="Arial" w:cs="Arial"/>
                <w:i/>
                <w:iCs/>
              </w:rPr>
              <w:t>Yes/No</w:t>
            </w:r>
          </w:p>
        </w:tc>
      </w:tr>
      <w:tr w:rsidR="008F300D" w:rsidRPr="008F300D" w14:paraId="2D81813E" w14:textId="77777777" w:rsidTr="00C60BAB">
        <w:tc>
          <w:tcPr>
            <w:tcW w:w="6655" w:type="dxa"/>
            <w:shd w:val="clear" w:color="auto" w:fill="F2F2F2" w:themeFill="background1" w:themeFillShade="F2"/>
          </w:tcPr>
          <w:p w14:paraId="57BCDE80" w14:textId="77777777" w:rsidR="0093654F" w:rsidRPr="008F300D" w:rsidRDefault="0093654F" w:rsidP="00C60BAB">
            <w:pPr>
              <w:pStyle w:val="NoSpacing"/>
              <w:rPr>
                <w:rFonts w:ascii="Arial" w:hAnsi="Arial" w:cs="Arial"/>
                <w:i/>
                <w:iCs/>
              </w:rPr>
            </w:pPr>
            <w:r w:rsidRPr="008F300D">
              <w:rPr>
                <w:rFonts w:ascii="Arial" w:hAnsi="Arial" w:cs="Arial"/>
                <w:b/>
                <w:bCs/>
              </w:rPr>
              <w:t xml:space="preserve">SRC Template Required? </w:t>
            </w:r>
            <w:r w:rsidRPr="008F300D">
              <w:rPr>
                <w:rFonts w:ascii="Arial" w:hAnsi="Arial" w:cs="Arial"/>
                <w:i/>
                <w:iCs/>
              </w:rPr>
              <w:t>Original format must be submitted.</w:t>
            </w:r>
          </w:p>
        </w:tc>
        <w:tc>
          <w:tcPr>
            <w:tcW w:w="2610" w:type="dxa"/>
          </w:tcPr>
          <w:p w14:paraId="03B0B7A2" w14:textId="77777777" w:rsidR="0093654F" w:rsidRPr="008F300D" w:rsidRDefault="0093654F" w:rsidP="00C60BAB">
            <w:pPr>
              <w:pStyle w:val="NoSpacing"/>
              <w:jc w:val="center"/>
              <w:rPr>
                <w:rFonts w:ascii="Arial" w:hAnsi="Arial" w:cs="Arial"/>
                <w:b/>
                <w:bCs/>
              </w:rPr>
            </w:pPr>
            <w:r w:rsidRPr="008F300D">
              <w:rPr>
                <w:rFonts w:ascii="Arial" w:hAnsi="Arial" w:cs="Arial"/>
                <w:i/>
                <w:iCs/>
              </w:rPr>
              <w:t>Yes/No</w:t>
            </w:r>
          </w:p>
        </w:tc>
      </w:tr>
    </w:tbl>
    <w:p w14:paraId="5C47F4A0" w14:textId="77777777" w:rsidR="0093654F" w:rsidRPr="008F300D" w:rsidRDefault="0093654F" w:rsidP="0093654F">
      <w:pPr>
        <w:pStyle w:val="NoSpacing"/>
        <w:jc w:val="both"/>
        <w:rPr>
          <w:rFonts w:ascii="Arial" w:hAnsi="Arial" w:cs="Arial"/>
        </w:rPr>
      </w:pPr>
    </w:p>
    <w:p w14:paraId="36AD1A91" w14:textId="77777777" w:rsidR="0093654F" w:rsidRPr="008F300D" w:rsidRDefault="0093654F" w:rsidP="0093654F">
      <w:pPr>
        <w:pStyle w:val="NoSpacing"/>
        <w:jc w:val="both"/>
        <w:rPr>
          <w:rFonts w:ascii="Arial" w:hAnsi="Arial" w:cs="Arial"/>
        </w:rPr>
      </w:pPr>
      <w:r w:rsidRPr="008F300D">
        <w:rPr>
          <w:rFonts w:ascii="Arial" w:hAnsi="Arial" w:cs="Arial"/>
        </w:rPr>
        <w:t>Each SRC contains form fields to be used when indicated in the Response Criteria. Population of the form fields with text will allow the form to expand and cross pages. Unless specified in the SRC, there is no character limit. Text responses must be formatted for 8-1/2’ x 11” paper, single-spaced, and in a size 11 Arial font.</w:t>
      </w:r>
    </w:p>
    <w:p w14:paraId="29E0F848" w14:textId="77777777" w:rsidR="0093654F" w:rsidRPr="008F300D" w:rsidRDefault="0093654F" w:rsidP="0093654F">
      <w:pPr>
        <w:pStyle w:val="NoSpacing"/>
        <w:jc w:val="both"/>
        <w:rPr>
          <w:rFonts w:ascii="Arial" w:hAnsi="Arial" w:cs="Arial"/>
        </w:rPr>
      </w:pPr>
    </w:p>
    <w:p w14:paraId="36A1A033" w14:textId="5464C8D9" w:rsidR="0093654F" w:rsidRPr="008F300D" w:rsidRDefault="0093654F" w:rsidP="0093654F">
      <w:pPr>
        <w:pStyle w:val="NoSpacing"/>
        <w:jc w:val="both"/>
        <w:rPr>
          <w:rFonts w:ascii="Arial" w:hAnsi="Arial" w:cs="Arial"/>
        </w:rPr>
      </w:pPr>
      <w:r w:rsidRPr="008F300D">
        <w:rPr>
          <w:rFonts w:ascii="Arial" w:hAnsi="Arial" w:cs="Arial"/>
        </w:rPr>
        <w:lastRenderedPageBreak/>
        <w:t xml:space="preserve">Attachments are acceptable for any SRC response when indicated in the Response Criteria and must be referenced in the form field for the respective SRC and located behind each respective SRC response. Attachments </w:t>
      </w:r>
      <w:r w:rsidRPr="008F300D">
        <w:rPr>
          <w:rFonts w:ascii="Arial" w:eastAsia="Times New Roman" w:hAnsi="Arial" w:cs="Arial"/>
        </w:rPr>
        <w:t xml:space="preserve">(charts, tables, exhibits, etc.) </w:t>
      </w:r>
      <w:r w:rsidRPr="008F300D">
        <w:rPr>
          <w:rFonts w:ascii="Arial" w:hAnsi="Arial" w:cs="Arial"/>
        </w:rPr>
        <w:t xml:space="preserve">do not count toward character limits. Respondents shall name and label attachments to refer to respective SRCs by SRC identifier number. </w:t>
      </w:r>
    </w:p>
    <w:p w14:paraId="21A24327" w14:textId="77777777" w:rsidR="00E50124" w:rsidRPr="008F300D" w:rsidRDefault="00E50124" w:rsidP="003871BE">
      <w:pPr>
        <w:pStyle w:val="NoSpacing"/>
        <w:jc w:val="both"/>
        <w:rPr>
          <w:rFonts w:ascii="Arial" w:hAnsi="Arial" w:cs="Arial"/>
        </w:rPr>
      </w:pPr>
    </w:p>
    <w:p w14:paraId="5F552523" w14:textId="00F62506" w:rsidR="005E0D36" w:rsidRPr="008F300D" w:rsidRDefault="005E0D36" w:rsidP="003871BE">
      <w:pPr>
        <w:pStyle w:val="NoSpacing"/>
        <w:jc w:val="both"/>
        <w:rPr>
          <w:rFonts w:ascii="Arial" w:hAnsi="Arial" w:cs="Arial"/>
        </w:rPr>
      </w:pPr>
      <w:bookmarkStart w:id="1" w:name="_Hlk127351116"/>
      <w:r w:rsidRPr="008F300D">
        <w:rPr>
          <w:rFonts w:ascii="Arial" w:hAnsi="Arial" w:cs="Arial"/>
        </w:rPr>
        <w:t xml:space="preserve">The SRCs </w:t>
      </w:r>
      <w:r w:rsidRPr="00E070E2">
        <w:rPr>
          <w:rFonts w:ascii="Arial" w:hAnsi="Arial" w:cs="Arial"/>
        </w:rPr>
        <w:t xml:space="preserve">in </w:t>
      </w:r>
      <w:r w:rsidRPr="00E070E2">
        <w:rPr>
          <w:rFonts w:ascii="Arial" w:hAnsi="Arial" w:cs="Arial"/>
          <w:b/>
          <w:bCs/>
        </w:rPr>
        <w:t xml:space="preserve">Exhibit </w:t>
      </w:r>
      <w:r w:rsidR="00FF7D88" w:rsidRPr="00E070E2">
        <w:rPr>
          <w:rFonts w:ascii="Arial" w:hAnsi="Arial" w:cs="Arial"/>
          <w:b/>
          <w:bCs/>
        </w:rPr>
        <w:t>A-4</w:t>
      </w:r>
      <w:r w:rsidR="00D01299" w:rsidRPr="00E070E2">
        <w:rPr>
          <w:rFonts w:ascii="Arial" w:hAnsi="Arial" w:cs="Arial"/>
          <w:b/>
          <w:bCs/>
        </w:rPr>
        <w:t>,</w:t>
      </w:r>
      <w:r w:rsidRPr="008F300D">
        <w:rPr>
          <w:rFonts w:ascii="Arial" w:hAnsi="Arial" w:cs="Arial"/>
        </w:rPr>
        <w:t xml:space="preserve"> </w:t>
      </w:r>
      <w:r w:rsidR="00FC66A7" w:rsidRPr="008F300D">
        <w:rPr>
          <w:rFonts w:ascii="Arial" w:hAnsi="Arial" w:cs="Arial"/>
        </w:rPr>
        <w:t>Unscored Submission Requirements and Evaluation Criteria</w:t>
      </w:r>
      <w:r w:rsidR="00A30128" w:rsidRPr="008F300D">
        <w:rPr>
          <w:rFonts w:ascii="Arial" w:hAnsi="Arial" w:cs="Arial"/>
        </w:rPr>
        <w:t xml:space="preserve">, </w:t>
      </w:r>
      <w:r w:rsidRPr="008F300D">
        <w:rPr>
          <w:rFonts w:ascii="Arial" w:hAnsi="Arial" w:cs="Arial"/>
        </w:rPr>
        <w:t>may not be retyped and/or modified and must be submitted in the original format.</w:t>
      </w:r>
    </w:p>
    <w:bookmarkEnd w:id="1"/>
    <w:p w14:paraId="44C8D1D4" w14:textId="2D53B302" w:rsidR="00616837" w:rsidRPr="008F300D" w:rsidRDefault="00616837" w:rsidP="003871BE">
      <w:pPr>
        <w:pStyle w:val="NoSpacing"/>
        <w:jc w:val="both"/>
        <w:rPr>
          <w:rFonts w:ascii="Arial" w:hAnsi="Arial" w:cs="Arial"/>
        </w:rPr>
      </w:pPr>
    </w:p>
    <w:p w14:paraId="7F072EE9" w14:textId="5A268254" w:rsidR="00616837" w:rsidRPr="008F300D" w:rsidRDefault="00616837" w:rsidP="003871BE">
      <w:pPr>
        <w:pStyle w:val="NoSpacing"/>
        <w:jc w:val="both"/>
        <w:rPr>
          <w:rFonts w:ascii="Arial" w:hAnsi="Arial" w:cs="Arial"/>
          <w:b/>
          <w:bCs/>
        </w:rPr>
      </w:pPr>
      <w:bookmarkStart w:id="2" w:name="_Hlk127351174"/>
      <w:r w:rsidRPr="008F300D">
        <w:rPr>
          <w:rFonts w:ascii="Arial" w:hAnsi="Arial" w:cs="Arial"/>
          <w:b/>
          <w:bCs/>
        </w:rPr>
        <w:t>FAILURE TO SUBMIT EACH REQUIRED FORM IN ITS ORIGINAL FORMAT MAY RESULT IN REJECTION OF THE RESPONSE.</w:t>
      </w:r>
    </w:p>
    <w:p w14:paraId="1262B4B3" w14:textId="6259F791" w:rsidR="00616837" w:rsidRPr="008F300D" w:rsidRDefault="00616837" w:rsidP="003871BE">
      <w:pPr>
        <w:pStyle w:val="NoSpacing"/>
        <w:jc w:val="both"/>
        <w:rPr>
          <w:rFonts w:ascii="Arial" w:hAnsi="Arial" w:cs="Arial"/>
          <w:b/>
          <w:bCs/>
        </w:rPr>
      </w:pPr>
    </w:p>
    <w:p w14:paraId="6CB9451E" w14:textId="73C4FA43" w:rsidR="00616837" w:rsidRPr="008F300D" w:rsidRDefault="00616837" w:rsidP="003871BE">
      <w:pPr>
        <w:pStyle w:val="NoSpacing"/>
        <w:jc w:val="both"/>
        <w:rPr>
          <w:rFonts w:ascii="Arial" w:hAnsi="Arial" w:cs="Arial"/>
          <w:b/>
          <w:bCs/>
        </w:rPr>
      </w:pPr>
      <w:r w:rsidRPr="008F300D">
        <w:rPr>
          <w:rFonts w:ascii="Arial" w:hAnsi="Arial" w:cs="Arial"/>
          <w:b/>
          <w:bCs/>
        </w:rPr>
        <w:t>FAILURE TO SUBMIT AN SRC MAY RESULT IN REJECTION OF THE RESPONSE.</w:t>
      </w:r>
      <w:r w:rsidR="00753136" w:rsidRPr="008F300D">
        <w:rPr>
          <w:rFonts w:ascii="Arial" w:hAnsi="Arial" w:cs="Arial"/>
          <w:b/>
          <w:bCs/>
        </w:rPr>
        <w:t xml:space="preserve"> </w:t>
      </w:r>
    </w:p>
    <w:p w14:paraId="44E6A4CF" w14:textId="7ECB1C37" w:rsidR="00616837" w:rsidRPr="008F300D" w:rsidRDefault="00616837" w:rsidP="003871BE">
      <w:pPr>
        <w:pStyle w:val="NoSpacing"/>
        <w:jc w:val="both"/>
        <w:rPr>
          <w:rFonts w:ascii="Arial" w:hAnsi="Arial" w:cs="Arial"/>
          <w:b/>
          <w:bCs/>
        </w:rPr>
      </w:pPr>
    </w:p>
    <w:p w14:paraId="35F4F1BC" w14:textId="27DE466F" w:rsidR="00616837" w:rsidRPr="008F300D" w:rsidRDefault="00616837" w:rsidP="003871BE">
      <w:pPr>
        <w:pStyle w:val="NoSpacing"/>
        <w:jc w:val="both"/>
        <w:rPr>
          <w:rFonts w:ascii="Arial" w:hAnsi="Arial" w:cs="Arial"/>
          <w:b/>
          <w:bCs/>
        </w:rPr>
      </w:pPr>
      <w:r w:rsidRPr="008F300D">
        <w:rPr>
          <w:rFonts w:ascii="Arial" w:hAnsi="Arial" w:cs="Arial"/>
          <w:b/>
          <w:bCs/>
        </w:rPr>
        <w:t>FAILURE TO SUBMIT EACH REQUIRED SRC TEMPLATE IN ITS ORIGINAL FORMAT MAY RESULT IN REJECTION OF THE RESPONSE.</w:t>
      </w:r>
    </w:p>
    <w:p w14:paraId="444A058F" w14:textId="7A68A01A" w:rsidR="005E0D36" w:rsidRPr="008F300D" w:rsidRDefault="005E0D36" w:rsidP="003871BE">
      <w:pPr>
        <w:pStyle w:val="NoSpacing"/>
        <w:jc w:val="both"/>
        <w:rPr>
          <w:rFonts w:ascii="Arial" w:hAnsi="Arial" w:cs="Arial"/>
        </w:rPr>
      </w:pPr>
    </w:p>
    <w:p w14:paraId="676C35A5" w14:textId="77777777" w:rsidR="005E0D36" w:rsidRPr="008F300D" w:rsidRDefault="005E0D36" w:rsidP="003871BE">
      <w:pPr>
        <w:pStyle w:val="NoSpacing"/>
        <w:jc w:val="both"/>
        <w:rPr>
          <w:rFonts w:ascii="Arial" w:hAnsi="Arial" w:cs="Arial"/>
        </w:rPr>
      </w:pPr>
    </w:p>
    <w:p w14:paraId="5B202233" w14:textId="77777777" w:rsidR="00162ED0" w:rsidRPr="008F300D" w:rsidRDefault="00162ED0" w:rsidP="003871BE">
      <w:pPr>
        <w:spacing w:line="240" w:lineRule="auto"/>
        <w:jc w:val="both"/>
        <w:rPr>
          <w:rFonts w:ascii="Arial" w:hAnsi="Arial" w:cs="Arial"/>
          <w:b/>
        </w:rPr>
      </w:pPr>
    </w:p>
    <w:p w14:paraId="56675475" w14:textId="3DA1C26C" w:rsidR="005E0D36" w:rsidRPr="008F300D" w:rsidRDefault="00162ED0" w:rsidP="00B418BB">
      <w:pPr>
        <w:spacing w:line="240" w:lineRule="auto"/>
        <w:jc w:val="center"/>
        <w:rPr>
          <w:rFonts w:ascii="Arial" w:hAnsi="Arial" w:cs="Arial"/>
        </w:rPr>
      </w:pPr>
      <w:r w:rsidRPr="008F300D">
        <w:rPr>
          <w:rFonts w:ascii="Arial" w:hAnsi="Arial" w:cs="Arial"/>
          <w:b/>
        </w:rPr>
        <w:t>REMAINDER OF PAGE LEFT INTENTIONALLY BLANK</w:t>
      </w:r>
      <w:bookmarkEnd w:id="2"/>
      <w:r w:rsidR="005E0D36" w:rsidRPr="008F300D">
        <w:rPr>
          <w:rFonts w:ascii="Arial" w:hAnsi="Arial" w:cs="Arial"/>
          <w:b/>
        </w:rPr>
        <w:br w:type="page"/>
      </w:r>
    </w:p>
    <w:p w14:paraId="45527EE1" w14:textId="2563D20C" w:rsidR="004F7A19" w:rsidRPr="008F300D" w:rsidRDefault="003C7F3F" w:rsidP="003871BE">
      <w:pPr>
        <w:spacing w:after="0" w:line="240" w:lineRule="auto"/>
        <w:jc w:val="both"/>
        <w:rPr>
          <w:rFonts w:ascii="Arial" w:hAnsi="Arial" w:cs="Arial"/>
          <w:b/>
        </w:rPr>
      </w:pPr>
      <w:r w:rsidRPr="008F300D">
        <w:rPr>
          <w:rFonts w:ascii="Arial" w:hAnsi="Arial" w:cs="Arial"/>
          <w:b/>
        </w:rPr>
        <w:lastRenderedPageBreak/>
        <w:t>RESPONDENT NAME</w:t>
      </w:r>
      <w:r w:rsidR="004F7A19" w:rsidRPr="008F300D">
        <w:rPr>
          <w:rFonts w:ascii="Arial" w:hAnsi="Arial" w:cs="Arial"/>
          <w:b/>
        </w:rPr>
        <w:t>:</w:t>
      </w:r>
      <w:r w:rsidR="00237689" w:rsidRPr="008F300D">
        <w:rPr>
          <w:rFonts w:ascii="Arial" w:hAnsi="Arial" w:cs="Arial"/>
          <w:b/>
        </w:rPr>
        <w:tab/>
      </w:r>
      <w:bookmarkStart w:id="3" w:name="_Hlk148717973"/>
      <w:r w:rsidR="00800726" w:rsidRPr="008F300D">
        <w:rPr>
          <w:rFonts w:ascii="Arial" w:hAnsi="Arial" w:cs="Arial"/>
          <w:b/>
          <w:u w:val="single"/>
        </w:rPr>
        <w:fldChar w:fldCharType="begin">
          <w:ffData>
            <w:name w:val="Text1"/>
            <w:enabled/>
            <w:calcOnExit w:val="0"/>
            <w:textInput/>
          </w:ffData>
        </w:fldChar>
      </w:r>
      <w:bookmarkStart w:id="4" w:name="Text1"/>
      <w:r w:rsidR="00800726" w:rsidRPr="008F300D">
        <w:rPr>
          <w:rFonts w:ascii="Arial" w:hAnsi="Arial" w:cs="Arial"/>
          <w:b/>
          <w:u w:val="single"/>
        </w:rPr>
        <w:instrText xml:space="preserve"> FORMTEXT </w:instrText>
      </w:r>
      <w:r w:rsidR="00800726" w:rsidRPr="008F300D">
        <w:rPr>
          <w:rFonts w:ascii="Arial" w:hAnsi="Arial" w:cs="Arial"/>
          <w:b/>
          <w:u w:val="single"/>
        </w:rPr>
      </w:r>
      <w:r w:rsidR="00800726" w:rsidRPr="008F300D">
        <w:rPr>
          <w:rFonts w:ascii="Arial" w:hAnsi="Arial" w:cs="Arial"/>
          <w:b/>
          <w:u w:val="single"/>
        </w:rPr>
        <w:fldChar w:fldCharType="separate"/>
      </w:r>
      <w:r w:rsidR="00C51560" w:rsidRPr="008F300D">
        <w:rPr>
          <w:rFonts w:ascii="Arial" w:hAnsi="Arial" w:cs="Arial"/>
          <w:b/>
          <w:u w:val="single"/>
        </w:rPr>
        <w:t> </w:t>
      </w:r>
      <w:r w:rsidR="00C51560" w:rsidRPr="008F300D">
        <w:rPr>
          <w:rFonts w:ascii="Arial" w:hAnsi="Arial" w:cs="Arial"/>
          <w:b/>
          <w:u w:val="single"/>
        </w:rPr>
        <w:t> </w:t>
      </w:r>
      <w:r w:rsidR="00C51560" w:rsidRPr="008F300D">
        <w:rPr>
          <w:rFonts w:ascii="Arial" w:hAnsi="Arial" w:cs="Arial"/>
          <w:b/>
          <w:u w:val="single"/>
        </w:rPr>
        <w:t> </w:t>
      </w:r>
      <w:r w:rsidR="00C51560" w:rsidRPr="008F300D">
        <w:rPr>
          <w:rFonts w:ascii="Arial" w:hAnsi="Arial" w:cs="Arial"/>
          <w:b/>
          <w:u w:val="single"/>
        </w:rPr>
        <w:t> </w:t>
      </w:r>
      <w:r w:rsidR="00C51560" w:rsidRPr="008F300D">
        <w:rPr>
          <w:rFonts w:ascii="Arial" w:hAnsi="Arial" w:cs="Arial"/>
          <w:b/>
          <w:u w:val="single"/>
        </w:rPr>
        <w:t> </w:t>
      </w:r>
      <w:r w:rsidR="00800726" w:rsidRPr="008F300D">
        <w:rPr>
          <w:rFonts w:ascii="Arial" w:hAnsi="Arial" w:cs="Arial"/>
          <w:b/>
          <w:u w:val="single"/>
        </w:rPr>
        <w:fldChar w:fldCharType="end"/>
      </w:r>
      <w:bookmarkEnd w:id="3"/>
      <w:bookmarkEnd w:id="4"/>
    </w:p>
    <w:p w14:paraId="08DA491F" w14:textId="21A4091C" w:rsidR="004F7A19" w:rsidRPr="008F300D" w:rsidRDefault="004F7A19" w:rsidP="003871BE">
      <w:pPr>
        <w:spacing w:after="0" w:line="240" w:lineRule="auto"/>
        <w:jc w:val="both"/>
        <w:rPr>
          <w:rFonts w:ascii="Arial" w:hAnsi="Arial" w:cs="Arial"/>
        </w:rPr>
      </w:pPr>
    </w:p>
    <w:p w14:paraId="370A83FF" w14:textId="77777777" w:rsidR="00836EC3" w:rsidRPr="008F300D" w:rsidRDefault="00836EC3" w:rsidP="003871BE">
      <w:pPr>
        <w:pStyle w:val="Heading1"/>
        <w:jc w:val="both"/>
        <w:rPr>
          <w:sz w:val="22"/>
          <w:szCs w:val="22"/>
        </w:rPr>
      </w:pPr>
      <w:bookmarkStart w:id="5" w:name="_Toc120007284"/>
      <w:bookmarkStart w:id="6" w:name="_Toc120008394"/>
      <w:bookmarkStart w:id="7" w:name="_Toc120009073"/>
      <w:bookmarkStart w:id="8" w:name="_Toc120011506"/>
      <w:bookmarkStart w:id="9" w:name="_Toc120011583"/>
      <w:bookmarkStart w:id="10" w:name="_Toc120019630"/>
      <w:bookmarkStart w:id="11" w:name="_Toc120020307"/>
      <w:bookmarkStart w:id="12" w:name="_Toc120022215"/>
      <w:bookmarkStart w:id="13" w:name="_Toc120023538"/>
      <w:bookmarkStart w:id="14" w:name="_Toc120024253"/>
      <w:bookmarkStart w:id="15" w:name="_Toc120024644"/>
      <w:bookmarkStart w:id="16" w:name="_Toc120025791"/>
      <w:bookmarkStart w:id="17" w:name="_Toc120025946"/>
      <w:bookmarkStart w:id="18" w:name="_Toc120028541"/>
      <w:bookmarkStart w:id="19" w:name="_Toc120028698"/>
      <w:bookmarkStart w:id="20" w:name="_Toc120029652"/>
      <w:bookmarkStart w:id="21" w:name="_Toc120029976"/>
      <w:bookmarkStart w:id="22" w:name="_Toc120075442"/>
      <w:bookmarkStart w:id="23" w:name="_Toc120076061"/>
      <w:bookmarkStart w:id="24" w:name="_Toc120076699"/>
      <w:bookmarkStart w:id="25" w:name="_Toc120077388"/>
      <w:bookmarkStart w:id="26" w:name="_Toc120078196"/>
      <w:bookmarkStart w:id="27" w:name="_Toc120078355"/>
      <w:bookmarkStart w:id="28" w:name="_Toc120078514"/>
      <w:bookmarkStart w:id="29" w:name="_Toc120078709"/>
      <w:bookmarkStart w:id="30" w:name="_Toc120078865"/>
      <w:bookmarkStart w:id="31" w:name="_Toc120079020"/>
      <w:bookmarkStart w:id="32" w:name="_Toc120131355"/>
      <w:bookmarkStart w:id="33" w:name="_Toc120764733"/>
      <w:bookmarkStart w:id="34" w:name="_Toc120765558"/>
      <w:bookmarkStart w:id="35" w:name="_Toc121311389"/>
      <w:bookmarkStart w:id="36" w:name="_Toc121399885"/>
      <w:bookmarkStart w:id="37" w:name="_Toc121400112"/>
      <w:bookmarkStart w:id="38" w:name="_Toc121400366"/>
      <w:bookmarkStart w:id="39" w:name="_Toc121400531"/>
      <w:bookmarkStart w:id="40" w:name="_Toc121400696"/>
      <w:bookmarkStart w:id="41" w:name="_Toc121400861"/>
      <w:bookmarkStart w:id="42" w:name="_Toc121401163"/>
      <w:bookmarkStart w:id="43" w:name="_Toc121401331"/>
      <w:bookmarkStart w:id="44" w:name="_Toc121405347"/>
      <w:bookmarkStart w:id="45" w:name="_Toc121405515"/>
      <w:bookmarkStart w:id="46" w:name="_Toc121405684"/>
      <w:bookmarkStart w:id="47" w:name="_Toc121405917"/>
      <w:bookmarkStart w:id="48" w:name="_Toc121406086"/>
      <w:bookmarkStart w:id="49" w:name="_Toc121406572"/>
      <w:bookmarkStart w:id="50" w:name="_Toc16120332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8F300D">
        <w:rPr>
          <w:sz w:val="22"/>
          <w:szCs w:val="22"/>
        </w:rPr>
        <w:t>INCENTIVIZING VALUE AND QUALITY</w:t>
      </w:r>
      <w:bookmarkEnd w:id="50"/>
    </w:p>
    <w:p w14:paraId="2976957F" w14:textId="77777777" w:rsidR="00836EC3" w:rsidRPr="008F300D" w:rsidRDefault="00836EC3" w:rsidP="00A20A40">
      <w:pPr>
        <w:spacing w:after="0" w:line="240" w:lineRule="auto"/>
        <w:jc w:val="both"/>
        <w:rPr>
          <w:rFonts w:ascii="Arial" w:hAnsi="Arial" w:cs="Arial"/>
        </w:rPr>
      </w:pPr>
    </w:p>
    <w:p w14:paraId="12ED3D64" w14:textId="0373EF4E" w:rsidR="005C5BB5" w:rsidRPr="008F300D" w:rsidRDefault="00836EC3" w:rsidP="003871BE">
      <w:pPr>
        <w:pStyle w:val="Heading2"/>
        <w:jc w:val="both"/>
        <w:rPr>
          <w:sz w:val="22"/>
          <w:szCs w:val="22"/>
        </w:rPr>
      </w:pPr>
      <w:bookmarkStart w:id="51" w:name="_Toc161203322"/>
      <w:r w:rsidRPr="008F300D">
        <w:rPr>
          <w:sz w:val="22"/>
          <w:szCs w:val="22"/>
        </w:rPr>
        <w:t xml:space="preserve">SRC# </w:t>
      </w:r>
      <w:r w:rsidR="00181018" w:rsidRPr="008F300D">
        <w:rPr>
          <w:sz w:val="22"/>
          <w:szCs w:val="22"/>
        </w:rPr>
        <w:t>1</w:t>
      </w:r>
      <w:r w:rsidRPr="008F300D">
        <w:rPr>
          <w:sz w:val="22"/>
          <w:szCs w:val="22"/>
        </w:rPr>
        <w:t xml:space="preserve"> – </w:t>
      </w:r>
      <w:r w:rsidR="0038588E" w:rsidRPr="008F300D">
        <w:rPr>
          <w:sz w:val="22"/>
          <w:szCs w:val="22"/>
        </w:rPr>
        <w:t>Home Health Aides for Medically Fragile Children</w:t>
      </w:r>
      <w:r w:rsidR="005C5BB5" w:rsidRPr="008F300D">
        <w:rPr>
          <w:sz w:val="22"/>
          <w:szCs w:val="22"/>
        </w:rPr>
        <w:t xml:space="preserve"> Narrative</w:t>
      </w:r>
      <w:r w:rsidR="009263AE" w:rsidRPr="008F300D">
        <w:rPr>
          <w:sz w:val="22"/>
          <w:szCs w:val="22"/>
        </w:rPr>
        <w:t>:</w:t>
      </w:r>
      <w:bookmarkEnd w:id="51"/>
      <w:r w:rsidR="005C5BB5" w:rsidRPr="008F300D">
        <w:rPr>
          <w:sz w:val="22"/>
          <w:szCs w:val="22"/>
        </w:rPr>
        <w:t xml:space="preserve"> </w:t>
      </w:r>
    </w:p>
    <w:p w14:paraId="3258DAC1" w14:textId="2C3C5A83" w:rsidR="005C5BB5" w:rsidRPr="008F300D" w:rsidRDefault="005C5BB5" w:rsidP="00B418BB">
      <w:pPr>
        <w:spacing w:after="0" w:line="240" w:lineRule="auto"/>
        <w:jc w:val="both"/>
        <w:rPr>
          <w:rFonts w:ascii="Arial" w:hAnsi="Arial" w:cs="Arial"/>
          <w:b/>
          <w:bCs/>
        </w:rPr>
      </w:pPr>
    </w:p>
    <w:p w14:paraId="00346875" w14:textId="3C2DE89F" w:rsidR="00A20A40" w:rsidRPr="008F300D" w:rsidRDefault="00A20A40" w:rsidP="003871BE">
      <w:pPr>
        <w:pStyle w:val="NormalWeb"/>
        <w:spacing w:before="0" w:beforeAutospacing="0" w:after="0" w:afterAutospacing="0"/>
        <w:jc w:val="both"/>
        <w:rPr>
          <w:rFonts w:ascii="Arial" w:hAnsi="Arial" w:cs="Arial"/>
          <w:sz w:val="22"/>
          <w:szCs w:val="22"/>
        </w:rPr>
      </w:pPr>
      <w:r w:rsidRPr="008F300D">
        <w:rPr>
          <w:rFonts w:ascii="Arial" w:hAnsi="Arial" w:cs="Arial"/>
          <w:sz w:val="22"/>
          <w:szCs w:val="22"/>
        </w:rPr>
        <w:t xml:space="preserve">Services for Children Eligible for Home Health Aides for Medically Fragile Children are intended to allow family caregivers to provide significant personal care to an eligible relative in their own home, to decrease the hospitalization and institutionalization of medically fragile children, and to improve health outcomes for Florida’s most vulnerable children. </w:t>
      </w:r>
    </w:p>
    <w:p w14:paraId="65E5CE72" w14:textId="77777777" w:rsidR="00A20A40" w:rsidRPr="008F300D" w:rsidRDefault="00A20A40" w:rsidP="003871BE">
      <w:pPr>
        <w:pStyle w:val="NormalWeb"/>
        <w:spacing w:before="0" w:beforeAutospacing="0" w:after="0" w:afterAutospacing="0"/>
        <w:jc w:val="both"/>
        <w:rPr>
          <w:rFonts w:ascii="Arial" w:hAnsi="Arial" w:cs="Arial"/>
          <w:sz w:val="22"/>
          <w:szCs w:val="22"/>
        </w:rPr>
      </w:pPr>
    </w:p>
    <w:p w14:paraId="7A9AD5C1" w14:textId="5C65ED85" w:rsidR="00A20A40" w:rsidRPr="008F300D" w:rsidRDefault="005C5BB5" w:rsidP="00A20A40">
      <w:pPr>
        <w:pStyle w:val="NormalWeb"/>
        <w:spacing w:before="0" w:beforeAutospacing="0" w:after="0" w:afterAutospacing="0"/>
        <w:jc w:val="both"/>
        <w:rPr>
          <w:rFonts w:ascii="Arial" w:hAnsi="Arial" w:cs="Arial"/>
          <w:sz w:val="22"/>
          <w:szCs w:val="22"/>
        </w:rPr>
      </w:pPr>
      <w:bookmarkStart w:id="52" w:name="_Hlk160386309"/>
      <w:r w:rsidRPr="008F300D">
        <w:rPr>
          <w:rFonts w:ascii="Arial" w:hAnsi="Arial" w:cs="Arial"/>
          <w:sz w:val="22"/>
          <w:szCs w:val="22"/>
        </w:rPr>
        <w:t xml:space="preserve">For the </w:t>
      </w:r>
      <w:r w:rsidRPr="008F300D">
        <w:rPr>
          <w:rFonts w:ascii="Arial" w:hAnsi="Arial" w:cs="Arial"/>
          <w:bCs/>
          <w:sz w:val="22"/>
          <w:szCs w:val="22"/>
        </w:rPr>
        <w:t xml:space="preserve">three </w:t>
      </w:r>
      <w:r w:rsidR="00FA60C1" w:rsidRPr="008F300D">
        <w:rPr>
          <w:rFonts w:ascii="Arial" w:hAnsi="Arial" w:cs="Arial"/>
          <w:bCs/>
          <w:sz w:val="22"/>
          <w:szCs w:val="22"/>
        </w:rPr>
        <w:t>(3)</w:t>
      </w:r>
      <w:r w:rsidRPr="008F300D">
        <w:rPr>
          <w:rFonts w:ascii="Arial" w:hAnsi="Arial" w:cs="Arial"/>
          <w:bCs/>
          <w:sz w:val="22"/>
          <w:szCs w:val="22"/>
        </w:rPr>
        <w:t xml:space="preserve"> contracts identified through the </w:t>
      </w:r>
      <w:r w:rsidR="00257506" w:rsidRPr="008F300D">
        <w:rPr>
          <w:rFonts w:ascii="Arial" w:hAnsi="Arial" w:cs="Arial"/>
          <w:bCs/>
          <w:sz w:val="22"/>
          <w:szCs w:val="22"/>
        </w:rPr>
        <w:t xml:space="preserve">Order </w:t>
      </w:r>
      <w:r w:rsidR="00257506" w:rsidRPr="00D87289">
        <w:rPr>
          <w:rFonts w:ascii="Arial" w:hAnsi="Arial" w:cs="Arial"/>
          <w:bCs/>
          <w:sz w:val="22"/>
          <w:szCs w:val="22"/>
        </w:rPr>
        <w:t xml:space="preserve">of Contract Selection (page </w:t>
      </w:r>
      <w:r w:rsidR="00E070E2" w:rsidRPr="00D87289">
        <w:rPr>
          <w:rFonts w:ascii="Arial" w:hAnsi="Arial" w:cs="Arial"/>
          <w:bCs/>
          <w:sz w:val="22"/>
          <w:szCs w:val="22"/>
        </w:rPr>
        <w:t>2</w:t>
      </w:r>
      <w:r w:rsidR="00257506" w:rsidRPr="00D87289">
        <w:rPr>
          <w:rFonts w:ascii="Arial" w:hAnsi="Arial" w:cs="Arial"/>
          <w:bCs/>
          <w:sz w:val="22"/>
          <w:szCs w:val="22"/>
        </w:rPr>
        <w:t xml:space="preserve">, </w:t>
      </w:r>
      <w:r w:rsidR="00257506" w:rsidRPr="00D87289">
        <w:rPr>
          <w:rFonts w:ascii="Arial" w:hAnsi="Arial" w:cs="Arial"/>
          <w:b/>
          <w:bCs/>
          <w:sz w:val="22"/>
          <w:szCs w:val="22"/>
        </w:rPr>
        <w:t xml:space="preserve">Exhibit </w:t>
      </w:r>
      <w:r w:rsidR="007901B7" w:rsidRPr="00D87289">
        <w:rPr>
          <w:rFonts w:ascii="Arial" w:hAnsi="Arial" w:cs="Arial"/>
          <w:b/>
          <w:bCs/>
          <w:sz w:val="22"/>
          <w:szCs w:val="22"/>
        </w:rPr>
        <w:t>A-</w:t>
      </w:r>
      <w:r w:rsidR="00E070E2" w:rsidRPr="00D87289">
        <w:rPr>
          <w:rFonts w:ascii="Arial" w:hAnsi="Arial" w:cs="Arial"/>
          <w:b/>
          <w:bCs/>
          <w:sz w:val="22"/>
          <w:szCs w:val="22"/>
        </w:rPr>
        <w:t>4</w:t>
      </w:r>
      <w:r w:rsidR="00D87289" w:rsidRPr="00D87289">
        <w:rPr>
          <w:rFonts w:ascii="Arial" w:hAnsi="Arial" w:cs="Arial"/>
          <w:b/>
          <w:bCs/>
          <w:sz w:val="22"/>
          <w:szCs w:val="22"/>
        </w:rPr>
        <w:t xml:space="preserve"> </w:t>
      </w:r>
      <w:r w:rsidR="00D87289" w:rsidRPr="00D87289">
        <w:rPr>
          <w:rFonts w:ascii="Arial" w:hAnsi="Arial" w:cs="Arial"/>
          <w:sz w:val="22"/>
          <w:szCs w:val="22"/>
        </w:rPr>
        <w:t xml:space="preserve">and input into the Respondent Information tab in </w:t>
      </w:r>
      <w:r w:rsidR="00D87289" w:rsidRPr="00D87289">
        <w:rPr>
          <w:rFonts w:ascii="Arial" w:hAnsi="Arial" w:cs="Arial"/>
          <w:b/>
          <w:bCs/>
          <w:sz w:val="22"/>
          <w:szCs w:val="22"/>
        </w:rPr>
        <w:t>Exhibit A-5-a</w:t>
      </w:r>
      <w:r w:rsidR="00257506" w:rsidRPr="00D87289">
        <w:rPr>
          <w:rFonts w:ascii="Arial" w:hAnsi="Arial" w:cs="Arial"/>
          <w:bCs/>
          <w:sz w:val="22"/>
          <w:szCs w:val="22"/>
        </w:rPr>
        <w:t>)</w:t>
      </w:r>
      <w:r w:rsidRPr="00D87289">
        <w:rPr>
          <w:rFonts w:ascii="Arial" w:hAnsi="Arial" w:cs="Arial"/>
          <w:bCs/>
          <w:sz w:val="22"/>
          <w:szCs w:val="22"/>
        </w:rPr>
        <w:t>,</w:t>
      </w:r>
      <w:bookmarkEnd w:id="52"/>
      <w:r w:rsidRPr="008F300D">
        <w:rPr>
          <w:rFonts w:ascii="Arial" w:hAnsi="Arial" w:cs="Arial"/>
          <w:bCs/>
          <w:sz w:val="22"/>
          <w:szCs w:val="22"/>
        </w:rPr>
        <w:t xml:space="preserve"> </w:t>
      </w:r>
      <w:r w:rsidRPr="008F300D">
        <w:rPr>
          <w:rFonts w:ascii="Arial" w:hAnsi="Arial" w:cs="Arial"/>
          <w:sz w:val="22"/>
          <w:szCs w:val="22"/>
        </w:rPr>
        <w:t xml:space="preserve">the respondent shall provide </w:t>
      </w:r>
      <w:r w:rsidR="00222149">
        <w:rPr>
          <w:rFonts w:ascii="Arial" w:hAnsi="Arial" w:cs="Arial"/>
          <w:sz w:val="22"/>
          <w:szCs w:val="22"/>
        </w:rPr>
        <w:t xml:space="preserve">a </w:t>
      </w:r>
      <w:r w:rsidR="00A20A40" w:rsidRPr="008F300D">
        <w:rPr>
          <w:rFonts w:ascii="Arial" w:hAnsi="Arial" w:cs="Arial"/>
          <w:sz w:val="22"/>
          <w:szCs w:val="22"/>
        </w:rPr>
        <w:t>descri</w:t>
      </w:r>
      <w:r w:rsidR="00222149">
        <w:rPr>
          <w:rFonts w:ascii="Arial" w:hAnsi="Arial" w:cs="Arial"/>
          <w:sz w:val="22"/>
          <w:szCs w:val="22"/>
        </w:rPr>
        <w:t>ption on</w:t>
      </w:r>
      <w:r w:rsidR="00A20A40" w:rsidRPr="008F300D">
        <w:rPr>
          <w:rFonts w:ascii="Arial" w:hAnsi="Arial" w:cs="Arial"/>
          <w:sz w:val="22"/>
          <w:szCs w:val="22"/>
        </w:rPr>
        <w:t xml:space="preserve"> how they will ensure enrollees can receive medically necessary home health aide services from a family caregiver in their own home:</w:t>
      </w:r>
    </w:p>
    <w:p w14:paraId="343BA0C2" w14:textId="77777777" w:rsidR="00A20A40" w:rsidRPr="008F300D" w:rsidRDefault="00A20A40" w:rsidP="00A20A40">
      <w:pPr>
        <w:pStyle w:val="NormalWeb"/>
        <w:spacing w:before="0" w:beforeAutospacing="0" w:after="0" w:afterAutospacing="0"/>
        <w:jc w:val="both"/>
        <w:rPr>
          <w:rFonts w:ascii="Arial" w:hAnsi="Arial" w:cs="Arial"/>
          <w:sz w:val="22"/>
          <w:szCs w:val="22"/>
        </w:rPr>
      </w:pPr>
    </w:p>
    <w:p w14:paraId="5321F8C5" w14:textId="1773C57F" w:rsidR="00A20A40" w:rsidRPr="008F300D" w:rsidRDefault="00A20A40" w:rsidP="00A61D1D">
      <w:pPr>
        <w:pStyle w:val="NormalWeb"/>
        <w:numPr>
          <w:ilvl w:val="0"/>
          <w:numId w:val="11"/>
        </w:numPr>
        <w:contextualSpacing/>
        <w:jc w:val="both"/>
        <w:rPr>
          <w:rFonts w:ascii="Arial" w:hAnsi="Arial" w:cs="Arial"/>
          <w:sz w:val="22"/>
          <w:szCs w:val="22"/>
        </w:rPr>
      </w:pPr>
      <w:r w:rsidRPr="008F300D">
        <w:rPr>
          <w:rFonts w:ascii="Arial" w:hAnsi="Arial" w:cs="Arial"/>
          <w:sz w:val="22"/>
          <w:szCs w:val="22"/>
        </w:rPr>
        <w:t>A description of how the respondent will ensure home health agencies in their network include this subgroup of providers and is offering this service.</w:t>
      </w:r>
    </w:p>
    <w:p w14:paraId="0D1F4288" w14:textId="77777777" w:rsidR="00A20A40" w:rsidRPr="008F300D" w:rsidRDefault="00A20A40" w:rsidP="00A20A40">
      <w:pPr>
        <w:pStyle w:val="NormalWeb"/>
        <w:ind w:left="720"/>
        <w:contextualSpacing/>
        <w:jc w:val="both"/>
        <w:rPr>
          <w:rFonts w:ascii="Arial" w:hAnsi="Arial" w:cs="Arial"/>
          <w:sz w:val="22"/>
          <w:szCs w:val="22"/>
        </w:rPr>
      </w:pPr>
    </w:p>
    <w:p w14:paraId="55759A3D" w14:textId="77777777" w:rsidR="00A20A40" w:rsidRPr="008F300D" w:rsidRDefault="00A20A40" w:rsidP="00A61D1D">
      <w:pPr>
        <w:pStyle w:val="NormalWeb"/>
        <w:numPr>
          <w:ilvl w:val="0"/>
          <w:numId w:val="11"/>
        </w:numPr>
        <w:contextualSpacing/>
        <w:jc w:val="both"/>
        <w:rPr>
          <w:rFonts w:ascii="Arial" w:hAnsi="Arial" w:cs="Arial"/>
          <w:sz w:val="22"/>
          <w:szCs w:val="22"/>
        </w:rPr>
      </w:pPr>
      <w:r w:rsidRPr="008F300D">
        <w:rPr>
          <w:rFonts w:ascii="Arial" w:hAnsi="Arial" w:cs="Arial"/>
          <w:sz w:val="22"/>
          <w:szCs w:val="22"/>
        </w:rPr>
        <w:t>A description of how the respondent will ensure family caregivers complete the approved training program and are appropriately credentialed.</w:t>
      </w:r>
    </w:p>
    <w:p w14:paraId="0035F158" w14:textId="77777777" w:rsidR="00A20A40" w:rsidRPr="008F300D" w:rsidRDefault="00A20A40" w:rsidP="00A20A40">
      <w:pPr>
        <w:pStyle w:val="NormalWeb"/>
        <w:ind w:left="720"/>
        <w:contextualSpacing/>
        <w:jc w:val="both"/>
        <w:rPr>
          <w:rFonts w:ascii="Arial" w:hAnsi="Arial" w:cs="Arial"/>
          <w:sz w:val="22"/>
          <w:szCs w:val="22"/>
        </w:rPr>
      </w:pPr>
    </w:p>
    <w:p w14:paraId="1BAB0C06" w14:textId="03481ABA" w:rsidR="00A20A40" w:rsidRPr="008F300D" w:rsidRDefault="00A20A40" w:rsidP="00A61D1D">
      <w:pPr>
        <w:pStyle w:val="NormalWeb"/>
        <w:numPr>
          <w:ilvl w:val="0"/>
          <w:numId w:val="11"/>
        </w:numPr>
        <w:contextualSpacing/>
        <w:jc w:val="both"/>
        <w:rPr>
          <w:rFonts w:ascii="Arial" w:hAnsi="Arial" w:cs="Arial"/>
          <w:sz w:val="22"/>
          <w:szCs w:val="22"/>
        </w:rPr>
      </w:pPr>
      <w:r w:rsidRPr="008F300D">
        <w:rPr>
          <w:rFonts w:ascii="Arial" w:hAnsi="Arial" w:cs="Arial"/>
          <w:sz w:val="22"/>
          <w:szCs w:val="22"/>
        </w:rPr>
        <w:t xml:space="preserve">A description of how required training and credentials will be documented and charted.  </w:t>
      </w:r>
    </w:p>
    <w:p w14:paraId="1795AD0D" w14:textId="77777777" w:rsidR="00A20A40" w:rsidRPr="008F300D" w:rsidRDefault="00A20A40" w:rsidP="00A20A40">
      <w:pPr>
        <w:pStyle w:val="NormalWeb"/>
        <w:ind w:left="720"/>
        <w:contextualSpacing/>
        <w:jc w:val="both"/>
        <w:rPr>
          <w:rFonts w:ascii="Arial" w:hAnsi="Arial" w:cs="Arial"/>
          <w:sz w:val="22"/>
          <w:szCs w:val="22"/>
        </w:rPr>
      </w:pPr>
    </w:p>
    <w:p w14:paraId="0BF9114F" w14:textId="3078710C" w:rsidR="00A20A40" w:rsidRPr="008F300D" w:rsidRDefault="00A20A40" w:rsidP="00A61D1D">
      <w:pPr>
        <w:pStyle w:val="NormalWeb"/>
        <w:numPr>
          <w:ilvl w:val="0"/>
          <w:numId w:val="11"/>
        </w:numPr>
        <w:contextualSpacing/>
        <w:jc w:val="both"/>
        <w:rPr>
          <w:rFonts w:ascii="Arial" w:hAnsi="Arial" w:cs="Arial"/>
          <w:sz w:val="22"/>
          <w:szCs w:val="22"/>
        </w:rPr>
      </w:pPr>
      <w:r w:rsidRPr="008F300D">
        <w:rPr>
          <w:rFonts w:ascii="Arial" w:hAnsi="Arial" w:cs="Arial"/>
          <w:sz w:val="22"/>
          <w:szCs w:val="22"/>
        </w:rPr>
        <w:t xml:space="preserve">A description of their approach to ensuring family caregivers are related to the eligible relative. </w:t>
      </w:r>
    </w:p>
    <w:p w14:paraId="36FA7A29" w14:textId="77777777" w:rsidR="00A20A40" w:rsidRPr="008F300D" w:rsidRDefault="00A20A40" w:rsidP="00A20A40">
      <w:pPr>
        <w:pStyle w:val="NormalWeb"/>
        <w:ind w:left="720"/>
        <w:contextualSpacing/>
        <w:jc w:val="both"/>
        <w:rPr>
          <w:rFonts w:ascii="Arial" w:hAnsi="Arial" w:cs="Arial"/>
          <w:sz w:val="22"/>
          <w:szCs w:val="22"/>
        </w:rPr>
      </w:pPr>
    </w:p>
    <w:p w14:paraId="6D19AFFB" w14:textId="641C912E" w:rsidR="00A20A40" w:rsidRPr="008F300D" w:rsidRDefault="00A20A40" w:rsidP="00A61D1D">
      <w:pPr>
        <w:pStyle w:val="NormalWeb"/>
        <w:numPr>
          <w:ilvl w:val="0"/>
          <w:numId w:val="11"/>
        </w:numPr>
        <w:contextualSpacing/>
        <w:jc w:val="both"/>
        <w:rPr>
          <w:rFonts w:ascii="Arial" w:hAnsi="Arial" w:cs="Arial"/>
          <w:sz w:val="22"/>
          <w:szCs w:val="22"/>
        </w:rPr>
      </w:pPr>
      <w:r w:rsidRPr="008F300D">
        <w:rPr>
          <w:rFonts w:ascii="Arial" w:hAnsi="Arial" w:cs="Arial"/>
          <w:sz w:val="22"/>
          <w:szCs w:val="22"/>
        </w:rPr>
        <w:t>A description of how the respondent will ensure home health aide services rendered by family caregivers will result in the reduction of Private Duty Nursing hours.</w:t>
      </w:r>
    </w:p>
    <w:p w14:paraId="60AFC042" w14:textId="77777777" w:rsidR="00A20A40" w:rsidRPr="008F300D" w:rsidRDefault="00A20A40" w:rsidP="00A20A40">
      <w:pPr>
        <w:pStyle w:val="NormalWeb"/>
        <w:ind w:left="720"/>
        <w:contextualSpacing/>
        <w:jc w:val="both"/>
        <w:rPr>
          <w:rFonts w:ascii="Arial" w:hAnsi="Arial" w:cs="Arial"/>
          <w:sz w:val="22"/>
          <w:szCs w:val="22"/>
        </w:rPr>
      </w:pPr>
    </w:p>
    <w:p w14:paraId="0D811770" w14:textId="422D58AD" w:rsidR="00A20A40" w:rsidRPr="008F300D" w:rsidRDefault="00A20A40" w:rsidP="00A61D1D">
      <w:pPr>
        <w:pStyle w:val="NormalWeb"/>
        <w:numPr>
          <w:ilvl w:val="0"/>
          <w:numId w:val="11"/>
        </w:numPr>
        <w:contextualSpacing/>
        <w:jc w:val="both"/>
        <w:rPr>
          <w:rFonts w:ascii="Arial" w:hAnsi="Arial" w:cs="Arial"/>
          <w:sz w:val="22"/>
          <w:szCs w:val="22"/>
        </w:rPr>
      </w:pPr>
      <w:r w:rsidRPr="008F300D">
        <w:rPr>
          <w:rFonts w:ascii="Arial" w:hAnsi="Arial" w:cs="Arial"/>
          <w:sz w:val="22"/>
          <w:szCs w:val="22"/>
        </w:rPr>
        <w:t xml:space="preserve">A description of how the respondent will document and measure outcomes to determine the impact of having the parent provide the service. </w:t>
      </w:r>
    </w:p>
    <w:p w14:paraId="40AFE4C4" w14:textId="77777777" w:rsidR="00A20A40" w:rsidRPr="008F300D" w:rsidRDefault="00A20A40" w:rsidP="00A20A40">
      <w:pPr>
        <w:pStyle w:val="NormalWeb"/>
        <w:ind w:left="720"/>
        <w:contextualSpacing/>
        <w:jc w:val="both"/>
        <w:rPr>
          <w:rFonts w:ascii="Arial" w:hAnsi="Arial" w:cs="Arial"/>
          <w:sz w:val="22"/>
          <w:szCs w:val="22"/>
        </w:rPr>
      </w:pPr>
    </w:p>
    <w:p w14:paraId="2C6CE2DB" w14:textId="516F94E5" w:rsidR="00A20A40" w:rsidRPr="008F300D" w:rsidRDefault="00A20A40" w:rsidP="00A61D1D">
      <w:pPr>
        <w:pStyle w:val="NormalWeb"/>
        <w:numPr>
          <w:ilvl w:val="0"/>
          <w:numId w:val="11"/>
        </w:numPr>
        <w:contextualSpacing/>
        <w:jc w:val="both"/>
        <w:rPr>
          <w:rFonts w:ascii="Arial" w:hAnsi="Arial" w:cs="Arial"/>
          <w:sz w:val="22"/>
          <w:szCs w:val="22"/>
        </w:rPr>
      </w:pPr>
      <w:r w:rsidRPr="008F300D">
        <w:rPr>
          <w:rFonts w:ascii="Arial" w:hAnsi="Arial" w:cs="Arial"/>
          <w:sz w:val="22"/>
          <w:szCs w:val="22"/>
        </w:rPr>
        <w:t>A description of how the respondent will ensure that all requirements delegated by a registered nurse to a home health aide for medically fragile children are met.</w:t>
      </w:r>
    </w:p>
    <w:p w14:paraId="7EB97721" w14:textId="77777777" w:rsidR="00A20A40" w:rsidRPr="008F300D" w:rsidRDefault="00A20A40" w:rsidP="00A20A40">
      <w:pPr>
        <w:pStyle w:val="NormalWeb"/>
        <w:ind w:left="720"/>
        <w:contextualSpacing/>
        <w:jc w:val="both"/>
        <w:rPr>
          <w:rFonts w:ascii="Arial" w:hAnsi="Arial" w:cs="Arial"/>
          <w:sz w:val="22"/>
          <w:szCs w:val="22"/>
        </w:rPr>
      </w:pPr>
    </w:p>
    <w:p w14:paraId="6847A3C1" w14:textId="36E8094C" w:rsidR="00A20A40" w:rsidRPr="008F300D" w:rsidRDefault="00A20A40" w:rsidP="00A61D1D">
      <w:pPr>
        <w:pStyle w:val="NormalWeb"/>
        <w:numPr>
          <w:ilvl w:val="0"/>
          <w:numId w:val="11"/>
        </w:numPr>
        <w:contextualSpacing/>
        <w:jc w:val="both"/>
        <w:rPr>
          <w:rFonts w:ascii="Arial" w:hAnsi="Arial" w:cs="Arial"/>
          <w:sz w:val="22"/>
          <w:szCs w:val="22"/>
        </w:rPr>
      </w:pPr>
      <w:r w:rsidRPr="008F300D">
        <w:rPr>
          <w:rFonts w:ascii="Arial" w:hAnsi="Arial" w:cs="Arial"/>
          <w:sz w:val="22"/>
          <w:szCs w:val="22"/>
        </w:rPr>
        <w:t xml:space="preserve">A description of how the respondent will use this service to promote transition from a facility to a community setting. </w:t>
      </w:r>
    </w:p>
    <w:p w14:paraId="0AD64DC9" w14:textId="6F298D93" w:rsidR="0093654F" w:rsidRPr="008F300D" w:rsidRDefault="0093654F" w:rsidP="0093654F">
      <w:pPr>
        <w:pStyle w:val="NormalWeb"/>
        <w:spacing w:before="0" w:beforeAutospacing="0" w:after="0" w:afterAutospacing="0"/>
        <w:jc w:val="both"/>
        <w:rPr>
          <w:rFonts w:ascii="Arial" w:hAnsi="Arial" w:cs="Arial"/>
          <w:sz w:val="22"/>
          <w:szCs w:val="22"/>
        </w:rPr>
      </w:pPr>
    </w:p>
    <w:p w14:paraId="5A72C59D" w14:textId="0DED0CE6" w:rsidR="0093654F" w:rsidRPr="008F300D" w:rsidRDefault="0093654F" w:rsidP="0093654F">
      <w:pPr>
        <w:pStyle w:val="NormalWeb"/>
        <w:spacing w:before="0" w:beforeAutospacing="0" w:after="0" w:afterAutospacing="0"/>
        <w:jc w:val="both"/>
        <w:rPr>
          <w:rFonts w:ascii="Arial" w:hAnsi="Arial" w:cs="Arial"/>
          <w:b/>
          <w:bCs/>
          <w:sz w:val="22"/>
          <w:szCs w:val="22"/>
        </w:rPr>
      </w:pPr>
      <w:r w:rsidRPr="008F300D">
        <w:rPr>
          <w:rFonts w:ascii="Arial" w:hAnsi="Arial" w:cs="Arial"/>
          <w:b/>
          <w:bCs/>
          <w:sz w:val="22"/>
          <w:szCs w:val="22"/>
        </w:rPr>
        <w:t>Response Criteria:</w:t>
      </w:r>
    </w:p>
    <w:p w14:paraId="0013F2F7" w14:textId="5A147F16" w:rsidR="0093654F" w:rsidRPr="008F300D" w:rsidRDefault="0093654F" w:rsidP="0093654F">
      <w:pPr>
        <w:pStyle w:val="NormalWeb"/>
        <w:spacing w:before="0" w:beforeAutospacing="0" w:after="0" w:afterAutospacing="0"/>
        <w:jc w:val="both"/>
        <w:rPr>
          <w:rFonts w:ascii="Arial" w:hAnsi="Arial" w:cs="Arial"/>
          <w:b/>
          <w:bCs/>
          <w:sz w:val="22"/>
          <w:szCs w:val="22"/>
        </w:rPr>
      </w:pPr>
    </w:p>
    <w:tbl>
      <w:tblPr>
        <w:tblStyle w:val="TableGrid"/>
        <w:tblW w:w="9265" w:type="dxa"/>
        <w:tblLook w:val="04A0" w:firstRow="1" w:lastRow="0" w:firstColumn="1" w:lastColumn="0" w:noHBand="0" w:noVBand="1"/>
      </w:tblPr>
      <w:tblGrid>
        <w:gridCol w:w="6655"/>
        <w:gridCol w:w="2610"/>
      </w:tblGrid>
      <w:tr w:rsidR="008F300D" w:rsidRPr="008F300D" w14:paraId="342B653B" w14:textId="7010E943" w:rsidTr="00C60BAB">
        <w:tc>
          <w:tcPr>
            <w:tcW w:w="9265" w:type="dxa"/>
            <w:gridSpan w:val="2"/>
            <w:shd w:val="clear" w:color="auto" w:fill="D9D9D9" w:themeFill="background1" w:themeFillShade="D9"/>
          </w:tcPr>
          <w:p w14:paraId="185C9E23" w14:textId="7573A1BE" w:rsidR="0093654F" w:rsidRPr="008F300D" w:rsidRDefault="0093654F" w:rsidP="00C60BAB">
            <w:pPr>
              <w:pStyle w:val="NoSpacing"/>
              <w:jc w:val="center"/>
              <w:rPr>
                <w:rFonts w:ascii="Arial" w:hAnsi="Arial" w:cs="Arial"/>
                <w:i/>
                <w:iCs/>
              </w:rPr>
            </w:pPr>
            <w:bookmarkStart w:id="53" w:name="_Hlk143778884"/>
            <w:r w:rsidRPr="008F300D">
              <w:rPr>
                <w:rFonts w:ascii="Arial" w:hAnsi="Arial" w:cs="Arial"/>
                <w:b/>
                <w:bCs/>
              </w:rPr>
              <w:t>RESPONSE CRITERIA</w:t>
            </w:r>
          </w:p>
        </w:tc>
      </w:tr>
      <w:tr w:rsidR="008F300D" w:rsidRPr="008F300D" w14:paraId="73CDEA71" w14:textId="730D5E06" w:rsidTr="00C60BAB">
        <w:tc>
          <w:tcPr>
            <w:tcW w:w="6655" w:type="dxa"/>
            <w:shd w:val="clear" w:color="auto" w:fill="F2F2F2" w:themeFill="background1" w:themeFillShade="F2"/>
          </w:tcPr>
          <w:p w14:paraId="7FD7589F" w14:textId="4AC148D3" w:rsidR="0093654F" w:rsidRPr="008F300D" w:rsidRDefault="0093654F" w:rsidP="00C60BAB">
            <w:pPr>
              <w:pStyle w:val="NormalWeb"/>
              <w:spacing w:before="0" w:beforeAutospacing="0" w:after="0" w:afterAutospacing="0"/>
              <w:jc w:val="both"/>
              <w:rPr>
                <w:rFonts w:ascii="Arial" w:hAnsi="Arial" w:cs="Arial"/>
                <w:b/>
                <w:bCs/>
                <w:sz w:val="22"/>
                <w:szCs w:val="22"/>
              </w:rPr>
            </w:pPr>
            <w:r w:rsidRPr="008F300D">
              <w:rPr>
                <w:rFonts w:ascii="Arial" w:hAnsi="Arial" w:cs="Arial"/>
                <w:b/>
                <w:bCs/>
                <w:sz w:val="22"/>
                <w:szCs w:val="22"/>
              </w:rPr>
              <w:t>Order of Contract Selection Required?</w:t>
            </w:r>
            <w:r w:rsidRPr="008F300D">
              <w:rPr>
                <w:rFonts w:ascii="Arial" w:hAnsi="Arial" w:cs="Arial"/>
                <w:i/>
                <w:iCs/>
                <w:sz w:val="22"/>
                <w:szCs w:val="22"/>
              </w:rPr>
              <w:t xml:space="preserve"> See page 2.</w:t>
            </w:r>
          </w:p>
        </w:tc>
        <w:tc>
          <w:tcPr>
            <w:tcW w:w="2610" w:type="dxa"/>
          </w:tcPr>
          <w:p w14:paraId="036FD1BD" w14:textId="33482DAF" w:rsidR="0093654F" w:rsidRPr="008F300D" w:rsidRDefault="0093654F" w:rsidP="00C60BAB">
            <w:pPr>
              <w:pStyle w:val="NormalWeb"/>
              <w:spacing w:before="0" w:beforeAutospacing="0" w:after="0" w:afterAutospacing="0"/>
              <w:jc w:val="both"/>
              <w:rPr>
                <w:rFonts w:ascii="Arial" w:hAnsi="Arial" w:cs="Arial"/>
                <w:b/>
                <w:bCs/>
                <w:sz w:val="22"/>
                <w:szCs w:val="22"/>
              </w:rPr>
            </w:pPr>
            <w:r w:rsidRPr="00E070E2">
              <w:rPr>
                <w:rFonts w:ascii="Arial" w:hAnsi="Arial" w:cs="Arial"/>
                <w:b/>
                <w:bCs/>
                <w:sz w:val="22"/>
                <w:szCs w:val="22"/>
              </w:rPr>
              <w:t>Yes</w:t>
            </w:r>
          </w:p>
        </w:tc>
      </w:tr>
      <w:tr w:rsidR="008F300D" w:rsidRPr="008F300D" w14:paraId="0A70BB82" w14:textId="58FF2F8D" w:rsidTr="00C60BAB">
        <w:tc>
          <w:tcPr>
            <w:tcW w:w="6655" w:type="dxa"/>
            <w:shd w:val="clear" w:color="auto" w:fill="F2F2F2" w:themeFill="background1" w:themeFillShade="F2"/>
          </w:tcPr>
          <w:p w14:paraId="3DA7E664" w14:textId="6C4AC27A" w:rsidR="0093654F" w:rsidRPr="008F300D" w:rsidRDefault="0093654F" w:rsidP="00C60BAB">
            <w:pPr>
              <w:pStyle w:val="NormalWeb"/>
              <w:spacing w:before="0" w:beforeAutospacing="0" w:after="0" w:afterAutospacing="0"/>
              <w:jc w:val="both"/>
              <w:rPr>
                <w:rFonts w:ascii="Arial" w:hAnsi="Arial" w:cs="Arial"/>
                <w:b/>
                <w:bCs/>
                <w:sz w:val="22"/>
                <w:szCs w:val="22"/>
              </w:rPr>
            </w:pPr>
            <w:r w:rsidRPr="008F300D">
              <w:rPr>
                <w:rFonts w:ascii="Arial" w:hAnsi="Arial" w:cs="Arial"/>
                <w:b/>
                <w:bCs/>
                <w:sz w:val="22"/>
                <w:szCs w:val="22"/>
              </w:rPr>
              <w:t xml:space="preserve">Narrative Response Required? </w:t>
            </w:r>
            <w:r w:rsidRPr="008F300D">
              <w:rPr>
                <w:rFonts w:ascii="Arial" w:hAnsi="Arial" w:cs="Arial"/>
                <w:i/>
                <w:iCs/>
                <w:sz w:val="22"/>
                <w:szCs w:val="22"/>
              </w:rPr>
              <w:t>If yes, list in form field below.</w:t>
            </w:r>
          </w:p>
        </w:tc>
        <w:tc>
          <w:tcPr>
            <w:tcW w:w="2610" w:type="dxa"/>
          </w:tcPr>
          <w:p w14:paraId="6D3E4F2F" w14:textId="10599D96" w:rsidR="0093654F" w:rsidRPr="008F300D" w:rsidRDefault="0093654F" w:rsidP="00C60BAB">
            <w:pPr>
              <w:pStyle w:val="NormalWeb"/>
              <w:spacing w:before="0" w:beforeAutospacing="0" w:after="0" w:afterAutospacing="0"/>
              <w:jc w:val="both"/>
              <w:rPr>
                <w:rFonts w:ascii="Arial" w:hAnsi="Arial" w:cs="Arial"/>
                <w:b/>
                <w:bCs/>
                <w:sz w:val="22"/>
                <w:szCs w:val="22"/>
              </w:rPr>
            </w:pPr>
            <w:r w:rsidRPr="008F300D">
              <w:rPr>
                <w:rFonts w:ascii="Arial" w:hAnsi="Arial" w:cs="Arial"/>
                <w:b/>
                <w:bCs/>
                <w:sz w:val="22"/>
                <w:szCs w:val="22"/>
              </w:rPr>
              <w:t>Yes</w:t>
            </w:r>
          </w:p>
        </w:tc>
      </w:tr>
      <w:tr w:rsidR="008F300D" w:rsidRPr="008F300D" w14:paraId="2A12A744" w14:textId="4F3A972D" w:rsidTr="00C60BAB">
        <w:tc>
          <w:tcPr>
            <w:tcW w:w="6655" w:type="dxa"/>
            <w:shd w:val="clear" w:color="auto" w:fill="F2F2F2" w:themeFill="background1" w:themeFillShade="F2"/>
          </w:tcPr>
          <w:p w14:paraId="21D62067" w14:textId="1E000A5F" w:rsidR="0093654F" w:rsidRPr="008F300D" w:rsidRDefault="0093654F" w:rsidP="00C60BAB">
            <w:pPr>
              <w:pStyle w:val="NormalWeb"/>
              <w:spacing w:before="0" w:beforeAutospacing="0" w:after="0" w:afterAutospacing="0"/>
              <w:jc w:val="both"/>
              <w:rPr>
                <w:rFonts w:ascii="Arial" w:hAnsi="Arial" w:cs="Arial"/>
                <w:b/>
                <w:bCs/>
                <w:sz w:val="22"/>
                <w:szCs w:val="22"/>
              </w:rPr>
            </w:pPr>
            <w:r w:rsidRPr="008F300D">
              <w:rPr>
                <w:rFonts w:ascii="Arial" w:hAnsi="Arial" w:cs="Arial"/>
                <w:b/>
                <w:bCs/>
                <w:sz w:val="22"/>
                <w:szCs w:val="22"/>
              </w:rPr>
              <w:t xml:space="preserve">Character Limit? </w:t>
            </w:r>
            <w:r w:rsidRPr="008F300D">
              <w:rPr>
                <w:rFonts w:ascii="Arial" w:hAnsi="Arial" w:cs="Arial"/>
                <w:i/>
                <w:iCs/>
                <w:sz w:val="22"/>
                <w:szCs w:val="22"/>
              </w:rPr>
              <w:t>Character limits are inclusive of spaces.</w:t>
            </w:r>
          </w:p>
        </w:tc>
        <w:tc>
          <w:tcPr>
            <w:tcW w:w="2610" w:type="dxa"/>
          </w:tcPr>
          <w:p w14:paraId="2EA5CF68" w14:textId="030418DD" w:rsidR="0093654F" w:rsidRPr="008F300D" w:rsidRDefault="0093654F" w:rsidP="00C60BAB">
            <w:pPr>
              <w:pStyle w:val="NormalWeb"/>
              <w:spacing w:before="0" w:beforeAutospacing="0" w:after="0" w:afterAutospacing="0"/>
              <w:jc w:val="both"/>
              <w:rPr>
                <w:rFonts w:ascii="Arial" w:hAnsi="Arial" w:cs="Arial"/>
                <w:b/>
                <w:bCs/>
                <w:sz w:val="22"/>
                <w:szCs w:val="22"/>
              </w:rPr>
            </w:pPr>
            <w:r w:rsidRPr="00295E2A">
              <w:rPr>
                <w:rFonts w:ascii="Arial" w:hAnsi="Arial" w:cs="Arial"/>
                <w:b/>
                <w:bCs/>
                <w:sz w:val="22"/>
                <w:szCs w:val="22"/>
              </w:rPr>
              <w:t>22,500</w:t>
            </w:r>
          </w:p>
        </w:tc>
      </w:tr>
      <w:tr w:rsidR="008F300D" w:rsidRPr="008F300D" w14:paraId="011F0D48" w14:textId="6B27F7A6" w:rsidTr="00C60BAB">
        <w:tc>
          <w:tcPr>
            <w:tcW w:w="6655" w:type="dxa"/>
            <w:shd w:val="clear" w:color="auto" w:fill="F2F2F2" w:themeFill="background1" w:themeFillShade="F2"/>
          </w:tcPr>
          <w:p w14:paraId="28A7B76B" w14:textId="5393648B" w:rsidR="0093654F" w:rsidRPr="008F300D" w:rsidRDefault="0093654F" w:rsidP="00C60BAB">
            <w:pPr>
              <w:pStyle w:val="NormalWeb"/>
              <w:spacing w:before="0" w:beforeAutospacing="0" w:after="0" w:afterAutospacing="0"/>
              <w:jc w:val="both"/>
              <w:rPr>
                <w:rFonts w:ascii="Arial" w:hAnsi="Arial" w:cs="Arial"/>
                <w:b/>
                <w:bCs/>
                <w:sz w:val="22"/>
                <w:szCs w:val="22"/>
              </w:rPr>
            </w:pPr>
            <w:r w:rsidRPr="008F300D">
              <w:rPr>
                <w:rFonts w:ascii="Arial" w:hAnsi="Arial" w:cs="Arial"/>
                <w:b/>
                <w:bCs/>
                <w:sz w:val="22"/>
                <w:szCs w:val="22"/>
              </w:rPr>
              <w:t xml:space="preserve">Attachments Allowed? </w:t>
            </w:r>
            <w:r w:rsidRPr="008F300D">
              <w:rPr>
                <w:rFonts w:ascii="Arial" w:hAnsi="Arial" w:cs="Arial"/>
                <w:i/>
                <w:iCs/>
                <w:sz w:val="22"/>
                <w:szCs w:val="22"/>
              </w:rPr>
              <w:t>If yes, list in form field below.</w:t>
            </w:r>
          </w:p>
        </w:tc>
        <w:tc>
          <w:tcPr>
            <w:tcW w:w="2610" w:type="dxa"/>
          </w:tcPr>
          <w:p w14:paraId="453443EF" w14:textId="64582A7B" w:rsidR="0093654F" w:rsidRPr="008F300D" w:rsidRDefault="00C775E6" w:rsidP="00C60BAB">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Yes</w:t>
            </w:r>
          </w:p>
        </w:tc>
      </w:tr>
      <w:tr w:rsidR="008F300D" w:rsidRPr="008F300D" w14:paraId="6B67AED9" w14:textId="29204661" w:rsidTr="00C60BAB">
        <w:tc>
          <w:tcPr>
            <w:tcW w:w="6655" w:type="dxa"/>
            <w:shd w:val="clear" w:color="auto" w:fill="F2F2F2" w:themeFill="background1" w:themeFillShade="F2"/>
          </w:tcPr>
          <w:p w14:paraId="1F4D3463" w14:textId="0E148762" w:rsidR="0093654F" w:rsidRPr="008F300D" w:rsidRDefault="0093654F" w:rsidP="00C60BAB">
            <w:pPr>
              <w:pStyle w:val="NormalWeb"/>
              <w:spacing w:before="0" w:beforeAutospacing="0" w:after="0" w:afterAutospacing="0"/>
              <w:jc w:val="both"/>
              <w:rPr>
                <w:rFonts w:ascii="Arial" w:hAnsi="Arial" w:cs="Arial"/>
                <w:i/>
                <w:iCs/>
                <w:sz w:val="22"/>
                <w:szCs w:val="22"/>
              </w:rPr>
            </w:pPr>
            <w:r w:rsidRPr="008F300D">
              <w:rPr>
                <w:rFonts w:ascii="Arial" w:hAnsi="Arial" w:cs="Arial"/>
                <w:b/>
                <w:bCs/>
                <w:sz w:val="22"/>
                <w:szCs w:val="22"/>
              </w:rPr>
              <w:t xml:space="preserve">SRC Template Required? </w:t>
            </w:r>
            <w:r w:rsidRPr="008F300D">
              <w:rPr>
                <w:rFonts w:ascii="Arial" w:hAnsi="Arial" w:cs="Arial"/>
                <w:i/>
                <w:iCs/>
                <w:sz w:val="22"/>
                <w:szCs w:val="22"/>
              </w:rPr>
              <w:t>Original format must be submitted.</w:t>
            </w:r>
          </w:p>
        </w:tc>
        <w:tc>
          <w:tcPr>
            <w:tcW w:w="2610" w:type="dxa"/>
          </w:tcPr>
          <w:p w14:paraId="6FDF7A67" w14:textId="748EE626" w:rsidR="0093654F" w:rsidRPr="008F300D" w:rsidRDefault="0093654F" w:rsidP="00C60BAB">
            <w:pPr>
              <w:pStyle w:val="NormalWeb"/>
              <w:spacing w:before="0" w:beforeAutospacing="0" w:after="0" w:afterAutospacing="0"/>
              <w:jc w:val="both"/>
              <w:rPr>
                <w:rFonts w:ascii="Arial" w:hAnsi="Arial" w:cs="Arial"/>
                <w:b/>
                <w:bCs/>
                <w:sz w:val="22"/>
                <w:szCs w:val="22"/>
              </w:rPr>
            </w:pPr>
            <w:r w:rsidRPr="008F300D">
              <w:rPr>
                <w:rFonts w:ascii="Arial" w:hAnsi="Arial" w:cs="Arial"/>
                <w:b/>
                <w:bCs/>
                <w:sz w:val="22"/>
                <w:szCs w:val="22"/>
              </w:rPr>
              <w:t>No</w:t>
            </w:r>
          </w:p>
        </w:tc>
      </w:tr>
      <w:bookmarkEnd w:id="53"/>
    </w:tbl>
    <w:p w14:paraId="03ABB2F2" w14:textId="47CCACE0" w:rsidR="0093654F" w:rsidRPr="008F300D" w:rsidRDefault="0093654F" w:rsidP="0093654F">
      <w:pPr>
        <w:pStyle w:val="NormalWeb"/>
        <w:spacing w:before="0" w:beforeAutospacing="0" w:after="0" w:afterAutospacing="0"/>
        <w:jc w:val="both"/>
        <w:rPr>
          <w:rFonts w:ascii="Arial" w:hAnsi="Arial" w:cs="Arial"/>
          <w:b/>
          <w:bCs/>
          <w:sz w:val="22"/>
          <w:szCs w:val="22"/>
        </w:rPr>
      </w:pPr>
    </w:p>
    <w:p w14:paraId="4EACAB43" w14:textId="77777777" w:rsidR="00A20A40" w:rsidRPr="008F300D" w:rsidRDefault="00A20A40" w:rsidP="0093654F">
      <w:pPr>
        <w:pStyle w:val="NormalWeb"/>
        <w:spacing w:before="0" w:beforeAutospacing="0" w:after="0" w:afterAutospacing="0"/>
        <w:jc w:val="both"/>
        <w:rPr>
          <w:rFonts w:ascii="Arial" w:hAnsi="Arial" w:cs="Arial"/>
          <w:b/>
          <w:bCs/>
          <w:sz w:val="22"/>
          <w:szCs w:val="22"/>
        </w:rPr>
      </w:pPr>
    </w:p>
    <w:p w14:paraId="6E3EC9C6" w14:textId="77777777" w:rsidR="00A20A40" w:rsidRPr="008F300D" w:rsidRDefault="00A20A40" w:rsidP="0093654F">
      <w:pPr>
        <w:pStyle w:val="NormalWeb"/>
        <w:spacing w:before="0" w:beforeAutospacing="0" w:after="0" w:afterAutospacing="0"/>
        <w:jc w:val="both"/>
        <w:rPr>
          <w:rFonts w:ascii="Arial" w:hAnsi="Arial" w:cs="Arial"/>
          <w:b/>
          <w:bCs/>
          <w:sz w:val="22"/>
          <w:szCs w:val="22"/>
        </w:rPr>
      </w:pPr>
    </w:p>
    <w:p w14:paraId="6CFCA7FB" w14:textId="2C88E5E8" w:rsidR="0093654F" w:rsidRPr="008F300D" w:rsidRDefault="0093654F" w:rsidP="0093654F">
      <w:pPr>
        <w:pStyle w:val="NormalWeb"/>
        <w:spacing w:before="0" w:beforeAutospacing="0" w:after="0" w:afterAutospacing="0"/>
        <w:jc w:val="both"/>
        <w:rPr>
          <w:rFonts w:ascii="Arial" w:hAnsi="Arial" w:cs="Arial"/>
          <w:b/>
          <w:bCs/>
          <w:sz w:val="22"/>
          <w:szCs w:val="22"/>
        </w:rPr>
      </w:pPr>
      <w:r w:rsidRPr="008F300D">
        <w:rPr>
          <w:rFonts w:ascii="Arial" w:hAnsi="Arial" w:cs="Arial"/>
          <w:b/>
          <w:bCs/>
          <w:sz w:val="22"/>
          <w:szCs w:val="22"/>
        </w:rPr>
        <w:t>Response:</w:t>
      </w:r>
    </w:p>
    <w:p w14:paraId="3A1A1FFB" w14:textId="1AE8B593" w:rsidR="000A33D0" w:rsidRPr="008F300D" w:rsidRDefault="000A33D0" w:rsidP="003871BE">
      <w:pPr>
        <w:pStyle w:val="NormalWeb"/>
        <w:spacing w:before="0" w:beforeAutospacing="0" w:after="0" w:afterAutospacing="0"/>
        <w:jc w:val="both"/>
        <w:rPr>
          <w:rFonts w:ascii="Arial" w:hAnsi="Arial" w:cs="Arial"/>
          <w:b/>
          <w:bCs/>
          <w:sz w:val="22"/>
          <w:szCs w:val="22"/>
        </w:rPr>
      </w:pPr>
    </w:p>
    <w:p w14:paraId="68E8577F" w14:textId="75F8452E" w:rsidR="005C5BB5" w:rsidRPr="008F300D" w:rsidRDefault="00295E2A" w:rsidP="003871BE">
      <w:pPr>
        <w:spacing w:after="0" w:line="240" w:lineRule="auto"/>
        <w:jc w:val="both"/>
        <w:rPr>
          <w:rFonts w:ascii="Arial" w:eastAsia="MS Mincho" w:hAnsi="Arial" w:cs="Arial"/>
          <w:b/>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3471A118" w14:textId="52807745" w:rsidR="005C5BB5" w:rsidRPr="008F300D" w:rsidRDefault="005C5BB5" w:rsidP="003871BE">
      <w:pPr>
        <w:spacing w:after="0" w:line="240" w:lineRule="auto"/>
        <w:jc w:val="both"/>
        <w:rPr>
          <w:rFonts w:ascii="Arial" w:hAnsi="Arial" w:cs="Arial"/>
          <w:b/>
        </w:rPr>
      </w:pPr>
    </w:p>
    <w:p w14:paraId="494FA86A" w14:textId="256C720D" w:rsidR="00217995" w:rsidRPr="008F300D" w:rsidRDefault="00217995" w:rsidP="003871BE">
      <w:pPr>
        <w:spacing w:after="0" w:line="240" w:lineRule="auto"/>
        <w:jc w:val="both"/>
        <w:rPr>
          <w:rFonts w:ascii="Arial" w:hAnsi="Arial" w:cs="Arial"/>
          <w:b/>
        </w:rPr>
      </w:pPr>
    </w:p>
    <w:p w14:paraId="5761D45F" w14:textId="4C602A59" w:rsidR="00B0654B" w:rsidRPr="008F300D" w:rsidRDefault="00B0654B" w:rsidP="003871BE">
      <w:pPr>
        <w:spacing w:after="0" w:line="240" w:lineRule="auto"/>
        <w:contextualSpacing/>
        <w:jc w:val="both"/>
        <w:rPr>
          <w:rFonts w:ascii="Arial" w:eastAsia="Times New Roman" w:hAnsi="Arial" w:cs="Arial"/>
        </w:rPr>
      </w:pPr>
    </w:p>
    <w:p w14:paraId="44516550" w14:textId="244247C3" w:rsidR="000A33D0" w:rsidRPr="008F300D" w:rsidRDefault="000A33D0" w:rsidP="003871BE">
      <w:pPr>
        <w:spacing w:after="0" w:line="240" w:lineRule="auto"/>
        <w:contextualSpacing/>
        <w:jc w:val="center"/>
        <w:rPr>
          <w:rFonts w:ascii="Arial" w:eastAsia="MS Mincho" w:hAnsi="Arial" w:cs="Arial"/>
          <w:b/>
        </w:rPr>
      </w:pPr>
      <w:r w:rsidRPr="008F300D">
        <w:rPr>
          <w:rFonts w:ascii="Arial" w:eastAsia="MS Mincho" w:hAnsi="Arial" w:cs="Arial"/>
          <w:b/>
        </w:rPr>
        <w:t>REMAINDER OF PAGE INTENTIONALLY LEFT BLANK</w:t>
      </w:r>
    </w:p>
    <w:p w14:paraId="75C4FE37" w14:textId="126BA91E" w:rsidR="005C5BB5" w:rsidRPr="008F300D" w:rsidRDefault="005C5BB5" w:rsidP="003871BE">
      <w:pPr>
        <w:spacing w:line="240" w:lineRule="auto"/>
        <w:jc w:val="both"/>
        <w:rPr>
          <w:rFonts w:ascii="Arial" w:hAnsi="Arial" w:cs="Arial"/>
        </w:rPr>
      </w:pPr>
      <w:r w:rsidRPr="008F300D">
        <w:rPr>
          <w:rFonts w:ascii="Arial" w:hAnsi="Arial" w:cs="Arial"/>
        </w:rPr>
        <w:br w:type="page"/>
      </w:r>
    </w:p>
    <w:p w14:paraId="5C2AE630" w14:textId="0D6DB982" w:rsidR="00836EC3" w:rsidRPr="008F300D" w:rsidRDefault="00836EC3" w:rsidP="00B418BB">
      <w:pPr>
        <w:pStyle w:val="Heading2"/>
        <w:jc w:val="both"/>
        <w:rPr>
          <w:rFonts w:eastAsia="Times New Roman"/>
          <w:sz w:val="22"/>
          <w:szCs w:val="22"/>
        </w:rPr>
      </w:pPr>
      <w:bookmarkStart w:id="54" w:name="_Toc161203323"/>
      <w:r w:rsidRPr="008F300D" w:rsidDel="002A7406">
        <w:rPr>
          <w:sz w:val="22"/>
          <w:szCs w:val="22"/>
        </w:rPr>
        <w:lastRenderedPageBreak/>
        <w:t>SRC</w:t>
      </w:r>
      <w:r w:rsidRPr="008F300D">
        <w:rPr>
          <w:sz w:val="22"/>
          <w:szCs w:val="22"/>
        </w:rPr>
        <w:t>#</w:t>
      </w:r>
      <w:r w:rsidR="00F861D5" w:rsidRPr="008F300D" w:rsidDel="002A7406">
        <w:rPr>
          <w:sz w:val="22"/>
          <w:szCs w:val="22"/>
        </w:rPr>
        <w:t xml:space="preserve"> 2</w:t>
      </w:r>
      <w:r w:rsidRPr="008F300D">
        <w:rPr>
          <w:sz w:val="22"/>
          <w:szCs w:val="22"/>
        </w:rPr>
        <w:t xml:space="preserve"> – Organizational Commitment to Quality Narrative:</w:t>
      </w:r>
      <w:bookmarkEnd w:id="54"/>
      <w:r w:rsidRPr="008F300D">
        <w:rPr>
          <w:sz w:val="22"/>
          <w:szCs w:val="22"/>
        </w:rPr>
        <w:t xml:space="preserve"> </w:t>
      </w:r>
    </w:p>
    <w:p w14:paraId="1306674C" w14:textId="23CFD739" w:rsidR="0008048F" w:rsidRPr="008F300D" w:rsidRDefault="0008048F" w:rsidP="00B418BB">
      <w:pPr>
        <w:spacing w:after="0" w:line="240" w:lineRule="auto"/>
        <w:jc w:val="both"/>
        <w:rPr>
          <w:rFonts w:ascii="Arial" w:eastAsia="MS Mincho" w:hAnsi="Arial" w:cs="Arial"/>
        </w:rPr>
      </w:pPr>
    </w:p>
    <w:p w14:paraId="0D29343A" w14:textId="77777777" w:rsidR="00FE5846" w:rsidRPr="008F300D" w:rsidRDefault="00FE5846" w:rsidP="00FE5846">
      <w:pPr>
        <w:spacing w:after="0" w:line="240" w:lineRule="auto"/>
        <w:jc w:val="both"/>
        <w:rPr>
          <w:rFonts w:ascii="Arial" w:eastAsia="Times New Roman" w:hAnsi="Arial" w:cs="Arial"/>
        </w:rPr>
      </w:pPr>
      <w:r w:rsidRPr="008F300D">
        <w:rPr>
          <w:rFonts w:ascii="Arial" w:eastAsia="MS Mincho" w:hAnsi="Arial" w:cs="Arial"/>
        </w:rPr>
        <w:t>The respondent shall describe its organizational commitment to quality improvement, including active involvement by the respondent’s medical and administrative leadership, and document its achievements with two (2) examples of completed quality improvement projects, including description of interim measurement and rapid cycle improvement processes, evaluation design, and a summary of results demonstrating improved health outcomes.</w:t>
      </w:r>
    </w:p>
    <w:p w14:paraId="2AD86D5E" w14:textId="77777777" w:rsidR="00FE5846" w:rsidRPr="008F300D" w:rsidRDefault="00FE5846" w:rsidP="00B418BB">
      <w:pPr>
        <w:spacing w:after="0" w:line="240" w:lineRule="auto"/>
        <w:jc w:val="both"/>
        <w:rPr>
          <w:rFonts w:ascii="Arial" w:eastAsia="MS Mincho" w:hAnsi="Arial" w:cs="Arial"/>
        </w:rPr>
      </w:pPr>
    </w:p>
    <w:p w14:paraId="5401AA27" w14:textId="0F7D6F6B" w:rsidR="006A2517" w:rsidRPr="008F300D" w:rsidRDefault="006A2517" w:rsidP="003871BE">
      <w:pPr>
        <w:spacing w:line="240" w:lineRule="auto"/>
        <w:jc w:val="both"/>
        <w:rPr>
          <w:rFonts w:ascii="Arial" w:eastAsia="MS Mincho" w:hAnsi="Arial" w:cs="Arial"/>
        </w:rPr>
      </w:pPr>
      <w:r w:rsidRPr="008F300D">
        <w:rPr>
          <w:rFonts w:ascii="Arial" w:eastAsia="MS Mincho" w:hAnsi="Arial" w:cs="Arial"/>
        </w:rPr>
        <w:t>For this SRC, the respondent will be asked to describe all of the following aspects of its QI process:</w:t>
      </w:r>
    </w:p>
    <w:p w14:paraId="5E5FE974" w14:textId="43ABAA21" w:rsidR="002C3BB3" w:rsidRPr="008F300D" w:rsidRDefault="002C3BB3" w:rsidP="001A4D0E">
      <w:pPr>
        <w:pStyle w:val="ListParagraph"/>
        <w:numPr>
          <w:ilvl w:val="0"/>
          <w:numId w:val="17"/>
        </w:numPr>
        <w:spacing w:after="0" w:line="240" w:lineRule="auto"/>
        <w:ind w:left="720"/>
        <w:jc w:val="both"/>
        <w:rPr>
          <w:rFonts w:ascii="Arial" w:eastAsia="MS Mincho" w:hAnsi="Arial" w:cs="Arial"/>
        </w:rPr>
      </w:pPr>
      <w:r w:rsidRPr="008F300D">
        <w:rPr>
          <w:rFonts w:ascii="Arial" w:eastAsia="MS Mincho" w:hAnsi="Arial" w:cs="Arial"/>
        </w:rPr>
        <w:t>A</w:t>
      </w:r>
      <w:r w:rsidR="006A2517" w:rsidRPr="008F300D">
        <w:rPr>
          <w:rFonts w:ascii="Arial" w:eastAsia="MS Mincho" w:hAnsi="Arial" w:cs="Arial"/>
        </w:rPr>
        <w:t>ctive involvement by the respondent’s medical and administrative leadership</w:t>
      </w:r>
      <w:r w:rsidR="008124FA" w:rsidRPr="008F300D">
        <w:rPr>
          <w:rFonts w:ascii="Arial" w:eastAsia="MS Mincho" w:hAnsi="Arial" w:cs="Arial"/>
        </w:rPr>
        <w:t>.</w:t>
      </w:r>
    </w:p>
    <w:p w14:paraId="2C96072D" w14:textId="77777777" w:rsidR="0080428C" w:rsidRPr="008F300D" w:rsidRDefault="0080428C" w:rsidP="001A4D0E">
      <w:pPr>
        <w:pStyle w:val="ListParagraph"/>
        <w:spacing w:after="0" w:line="240" w:lineRule="auto"/>
        <w:jc w:val="both"/>
        <w:rPr>
          <w:rFonts w:ascii="Arial" w:eastAsia="Times New Roman" w:hAnsi="Arial" w:cs="Arial"/>
          <w:bCs/>
        </w:rPr>
      </w:pPr>
    </w:p>
    <w:p w14:paraId="5A97258F" w14:textId="424FA9F8" w:rsidR="00FE5846" w:rsidRPr="008F300D" w:rsidRDefault="00FE5846" w:rsidP="001A4D0E">
      <w:pPr>
        <w:pStyle w:val="ListParagraph"/>
        <w:numPr>
          <w:ilvl w:val="0"/>
          <w:numId w:val="17"/>
        </w:numPr>
        <w:spacing w:after="0" w:line="240" w:lineRule="auto"/>
        <w:ind w:left="720"/>
        <w:jc w:val="both"/>
        <w:rPr>
          <w:rFonts w:ascii="Arial" w:eastAsia="Times New Roman" w:hAnsi="Arial" w:cs="Arial"/>
          <w:bCs/>
        </w:rPr>
      </w:pPr>
      <w:r w:rsidRPr="008F300D">
        <w:rPr>
          <w:rFonts w:ascii="Arial" w:eastAsia="Times New Roman" w:hAnsi="Arial" w:cs="Arial"/>
          <w:bCs/>
        </w:rPr>
        <w:t>The incorporation of quality improvement activities into the culture and operations of the organization</w:t>
      </w:r>
      <w:r w:rsidR="008124FA" w:rsidRPr="008F300D">
        <w:rPr>
          <w:rFonts w:ascii="Arial" w:eastAsia="Times New Roman" w:hAnsi="Arial" w:cs="Arial"/>
          <w:bCs/>
        </w:rPr>
        <w:t>.</w:t>
      </w:r>
    </w:p>
    <w:p w14:paraId="33CEEBC2" w14:textId="77777777" w:rsidR="0080428C" w:rsidRPr="008F300D" w:rsidRDefault="0080428C" w:rsidP="001A4D0E">
      <w:pPr>
        <w:pStyle w:val="ListParagraph"/>
        <w:spacing w:after="0" w:line="240" w:lineRule="auto"/>
        <w:jc w:val="both"/>
        <w:rPr>
          <w:rFonts w:ascii="Arial" w:eastAsia="Times New Roman" w:hAnsi="Arial" w:cs="Arial"/>
          <w:bCs/>
        </w:rPr>
      </w:pPr>
    </w:p>
    <w:p w14:paraId="5F473259" w14:textId="27B4DA9B" w:rsidR="009F5A9F" w:rsidRPr="008F300D" w:rsidRDefault="009F5A9F" w:rsidP="001A4D0E">
      <w:pPr>
        <w:pStyle w:val="ListParagraph"/>
        <w:numPr>
          <w:ilvl w:val="0"/>
          <w:numId w:val="17"/>
        </w:numPr>
        <w:spacing w:after="0" w:line="240" w:lineRule="auto"/>
        <w:ind w:left="720"/>
        <w:jc w:val="both"/>
        <w:rPr>
          <w:rFonts w:ascii="Arial" w:eastAsia="Times New Roman" w:hAnsi="Arial" w:cs="Arial"/>
          <w:bCs/>
        </w:rPr>
      </w:pPr>
      <w:r w:rsidRPr="008F300D">
        <w:rPr>
          <w:rFonts w:ascii="Arial" w:eastAsia="Times New Roman" w:hAnsi="Arial" w:cs="Arial"/>
          <w:bCs/>
        </w:rPr>
        <w:t>Two examples of completed quality improvement projects that incorporated a data-driven quality improvement cycle</w:t>
      </w:r>
      <w:r w:rsidR="009D563F" w:rsidRPr="008F300D">
        <w:rPr>
          <w:rFonts w:ascii="Arial" w:eastAsia="Times New Roman" w:hAnsi="Arial" w:cs="Arial"/>
          <w:bCs/>
        </w:rPr>
        <w:t>, one of which should be related to improving follow-up after hospitalizations for behavioral health conditions or improving birth outcomes</w:t>
      </w:r>
      <w:r w:rsidR="008124FA" w:rsidRPr="008F300D">
        <w:rPr>
          <w:rFonts w:ascii="Arial" w:eastAsia="Times New Roman" w:hAnsi="Arial" w:cs="Arial"/>
          <w:bCs/>
        </w:rPr>
        <w:t>.</w:t>
      </w:r>
    </w:p>
    <w:p w14:paraId="02709B73" w14:textId="77777777" w:rsidR="0080428C" w:rsidRPr="008F300D" w:rsidRDefault="0080428C" w:rsidP="001A4D0E">
      <w:pPr>
        <w:pStyle w:val="ListParagraph"/>
        <w:spacing w:after="0" w:line="240" w:lineRule="auto"/>
        <w:jc w:val="both"/>
        <w:rPr>
          <w:rFonts w:ascii="Arial" w:eastAsia="Times New Roman" w:hAnsi="Arial" w:cs="Arial"/>
          <w:bCs/>
        </w:rPr>
      </w:pPr>
    </w:p>
    <w:p w14:paraId="769FE5AD" w14:textId="77777777" w:rsidR="009D563F" w:rsidRPr="008F300D" w:rsidRDefault="009D563F" w:rsidP="001A4D0E">
      <w:pPr>
        <w:pStyle w:val="ListParagraph"/>
        <w:numPr>
          <w:ilvl w:val="0"/>
          <w:numId w:val="17"/>
        </w:numPr>
        <w:spacing w:after="0" w:line="240" w:lineRule="auto"/>
        <w:ind w:left="720"/>
        <w:jc w:val="both"/>
        <w:rPr>
          <w:rFonts w:ascii="Arial" w:eastAsia="Times New Roman" w:hAnsi="Arial" w:cs="Arial"/>
          <w:bCs/>
        </w:rPr>
      </w:pPr>
      <w:r w:rsidRPr="008F300D">
        <w:rPr>
          <w:rFonts w:ascii="Arial" w:eastAsia="Times New Roman" w:hAnsi="Arial" w:cs="Arial"/>
          <w:bCs/>
        </w:rPr>
        <w:t xml:space="preserve">The extent to which the respondent provides data on the results of the quality improvement projects that demonstrates the efficacy of the interventions. </w:t>
      </w:r>
    </w:p>
    <w:p w14:paraId="732D2ADC" w14:textId="77777777" w:rsidR="0080428C" w:rsidRPr="008F300D" w:rsidRDefault="0080428C" w:rsidP="001A4D0E">
      <w:pPr>
        <w:pStyle w:val="ListParagraph"/>
        <w:spacing w:after="0" w:line="240" w:lineRule="auto"/>
        <w:jc w:val="both"/>
        <w:rPr>
          <w:rFonts w:ascii="Arial" w:eastAsia="Times New Roman" w:hAnsi="Arial" w:cs="Arial"/>
          <w:bCs/>
        </w:rPr>
      </w:pPr>
    </w:p>
    <w:p w14:paraId="48789BDA" w14:textId="3582BA2D" w:rsidR="009D563F" w:rsidRPr="008F300D" w:rsidRDefault="009D563F" w:rsidP="001A4D0E">
      <w:pPr>
        <w:pStyle w:val="ListParagraph"/>
        <w:numPr>
          <w:ilvl w:val="0"/>
          <w:numId w:val="17"/>
        </w:numPr>
        <w:spacing w:after="0" w:line="240" w:lineRule="auto"/>
        <w:ind w:left="720"/>
        <w:jc w:val="both"/>
        <w:rPr>
          <w:rFonts w:ascii="Arial" w:eastAsia="Times New Roman" w:hAnsi="Arial" w:cs="Arial"/>
          <w:bCs/>
        </w:rPr>
      </w:pPr>
      <w:r w:rsidRPr="008F300D">
        <w:rPr>
          <w:rFonts w:ascii="Arial" w:eastAsia="Times New Roman" w:hAnsi="Arial" w:cs="Arial"/>
          <w:bCs/>
        </w:rPr>
        <w:t>A description of the evaluation methods for measuring the success of quality improvement projects.</w:t>
      </w:r>
    </w:p>
    <w:p w14:paraId="60A6CD34" w14:textId="77777777" w:rsidR="0080428C" w:rsidRPr="008F300D" w:rsidRDefault="0080428C" w:rsidP="001A4D0E">
      <w:pPr>
        <w:pStyle w:val="ListParagraph"/>
        <w:spacing w:after="0" w:line="240" w:lineRule="auto"/>
        <w:jc w:val="both"/>
        <w:rPr>
          <w:rFonts w:ascii="Arial" w:eastAsia="Times New Roman" w:hAnsi="Arial" w:cs="Arial"/>
          <w:bCs/>
        </w:rPr>
      </w:pPr>
    </w:p>
    <w:p w14:paraId="554A8E5A" w14:textId="254EF201" w:rsidR="009D563F" w:rsidRPr="008F300D" w:rsidRDefault="009D563F" w:rsidP="001A4D0E">
      <w:pPr>
        <w:pStyle w:val="ListParagraph"/>
        <w:numPr>
          <w:ilvl w:val="0"/>
          <w:numId w:val="17"/>
        </w:numPr>
        <w:spacing w:after="0" w:line="240" w:lineRule="auto"/>
        <w:ind w:left="720"/>
        <w:jc w:val="both"/>
        <w:rPr>
          <w:rFonts w:ascii="Arial" w:eastAsia="Times New Roman" w:hAnsi="Arial" w:cs="Arial"/>
          <w:bCs/>
        </w:rPr>
      </w:pPr>
      <w:r w:rsidRPr="008F300D">
        <w:rPr>
          <w:rFonts w:ascii="Arial" w:eastAsia="Times New Roman" w:hAnsi="Arial" w:cs="Arial"/>
          <w:bCs/>
        </w:rPr>
        <w:t>Establishment of improved health outcomes as a result of the quality improvement projects.</w:t>
      </w:r>
    </w:p>
    <w:p w14:paraId="10D6CF70" w14:textId="77777777" w:rsidR="00836EC3" w:rsidRPr="008F300D" w:rsidRDefault="00836EC3" w:rsidP="003871BE">
      <w:pPr>
        <w:spacing w:after="0" w:line="240" w:lineRule="auto"/>
        <w:jc w:val="both"/>
        <w:rPr>
          <w:rFonts w:ascii="Arial" w:hAnsi="Arial" w:cs="Arial"/>
        </w:rPr>
      </w:pPr>
    </w:p>
    <w:p w14:paraId="738E3F11" w14:textId="77777777" w:rsidR="0093654F" w:rsidRPr="008F300D" w:rsidRDefault="0093654F" w:rsidP="0093654F">
      <w:pPr>
        <w:spacing w:after="0" w:line="240" w:lineRule="auto"/>
        <w:jc w:val="both"/>
        <w:rPr>
          <w:rFonts w:ascii="Arial" w:eastAsia="Times New Roman" w:hAnsi="Arial" w:cs="Arial"/>
          <w:b/>
          <w:bCs/>
        </w:rPr>
      </w:pPr>
      <w:bookmarkStart w:id="55" w:name="_Hlk148717035"/>
      <w:r w:rsidRPr="008F300D">
        <w:rPr>
          <w:rFonts w:ascii="Arial" w:eastAsia="Times New Roman" w:hAnsi="Arial" w:cs="Arial"/>
          <w:b/>
          <w:bCs/>
        </w:rPr>
        <w:t>Response Criteria:</w:t>
      </w:r>
    </w:p>
    <w:p w14:paraId="33165A40" w14:textId="77777777" w:rsidR="0093654F" w:rsidRPr="008F300D" w:rsidRDefault="0093654F" w:rsidP="0093654F">
      <w:pPr>
        <w:spacing w:after="0" w:line="240" w:lineRule="auto"/>
        <w:jc w:val="both"/>
        <w:rPr>
          <w:rFonts w:ascii="Arial" w:eastAsia="Times New Roman" w:hAnsi="Arial" w:cs="Arial"/>
          <w:b/>
          <w:bCs/>
        </w:rPr>
      </w:pPr>
    </w:p>
    <w:tbl>
      <w:tblPr>
        <w:tblStyle w:val="TableGrid"/>
        <w:tblW w:w="9265" w:type="dxa"/>
        <w:tblLook w:val="04A0" w:firstRow="1" w:lastRow="0" w:firstColumn="1" w:lastColumn="0" w:noHBand="0" w:noVBand="1"/>
      </w:tblPr>
      <w:tblGrid>
        <w:gridCol w:w="6655"/>
        <w:gridCol w:w="2610"/>
      </w:tblGrid>
      <w:tr w:rsidR="008F300D" w:rsidRPr="008F300D" w14:paraId="077DD7BE" w14:textId="77777777" w:rsidTr="00C60BAB">
        <w:tc>
          <w:tcPr>
            <w:tcW w:w="9265" w:type="dxa"/>
            <w:gridSpan w:val="2"/>
            <w:shd w:val="clear" w:color="auto" w:fill="D9D9D9" w:themeFill="background1" w:themeFillShade="D9"/>
          </w:tcPr>
          <w:p w14:paraId="7B911274" w14:textId="77777777" w:rsidR="0093654F" w:rsidRPr="008F300D" w:rsidRDefault="0093654F" w:rsidP="00C60BAB">
            <w:pPr>
              <w:pStyle w:val="NoSpacing"/>
              <w:jc w:val="center"/>
              <w:rPr>
                <w:rFonts w:ascii="Arial" w:hAnsi="Arial" w:cs="Arial"/>
                <w:i/>
                <w:iCs/>
              </w:rPr>
            </w:pPr>
            <w:r w:rsidRPr="008F300D">
              <w:rPr>
                <w:rFonts w:ascii="Arial" w:hAnsi="Arial" w:cs="Arial"/>
                <w:b/>
                <w:bCs/>
              </w:rPr>
              <w:t>RESPONSE CRITERIA</w:t>
            </w:r>
          </w:p>
        </w:tc>
      </w:tr>
      <w:tr w:rsidR="008F300D" w:rsidRPr="008F300D" w14:paraId="3DD57190" w14:textId="77777777" w:rsidTr="00C60BAB">
        <w:tc>
          <w:tcPr>
            <w:tcW w:w="6655" w:type="dxa"/>
            <w:shd w:val="clear" w:color="auto" w:fill="F2F2F2" w:themeFill="background1" w:themeFillShade="F2"/>
          </w:tcPr>
          <w:p w14:paraId="01CA4136" w14:textId="77777777" w:rsidR="0093654F" w:rsidRPr="008F300D" w:rsidRDefault="0093654F" w:rsidP="00C60BAB">
            <w:pPr>
              <w:jc w:val="both"/>
              <w:rPr>
                <w:rFonts w:ascii="Arial" w:eastAsia="Times New Roman"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47345609" w14:textId="77777777" w:rsidR="0093654F" w:rsidRPr="008F300D" w:rsidRDefault="0093654F" w:rsidP="00C60BAB">
            <w:pPr>
              <w:jc w:val="both"/>
              <w:rPr>
                <w:rFonts w:ascii="Arial" w:eastAsia="Times New Roman" w:hAnsi="Arial" w:cs="Arial"/>
                <w:b/>
                <w:bCs/>
              </w:rPr>
            </w:pPr>
            <w:r w:rsidRPr="008F300D">
              <w:rPr>
                <w:rFonts w:ascii="Arial" w:hAnsi="Arial" w:cs="Arial"/>
                <w:b/>
                <w:bCs/>
              </w:rPr>
              <w:t>No</w:t>
            </w:r>
          </w:p>
        </w:tc>
      </w:tr>
      <w:tr w:rsidR="008F300D" w:rsidRPr="008F300D" w14:paraId="28052ECD" w14:textId="77777777" w:rsidTr="00C60BAB">
        <w:tc>
          <w:tcPr>
            <w:tcW w:w="6655" w:type="dxa"/>
            <w:shd w:val="clear" w:color="auto" w:fill="F2F2F2" w:themeFill="background1" w:themeFillShade="F2"/>
          </w:tcPr>
          <w:p w14:paraId="40726712" w14:textId="77777777" w:rsidR="0093654F" w:rsidRPr="008F300D" w:rsidRDefault="0093654F" w:rsidP="00C60BAB">
            <w:pPr>
              <w:jc w:val="both"/>
              <w:rPr>
                <w:rFonts w:ascii="Arial" w:eastAsia="Times New Roman" w:hAnsi="Arial" w:cs="Arial"/>
                <w:b/>
                <w:bCs/>
              </w:rPr>
            </w:pPr>
            <w:r w:rsidRPr="008F300D">
              <w:rPr>
                <w:rFonts w:ascii="Arial" w:eastAsia="Times New Roman" w:hAnsi="Arial" w:cs="Arial"/>
                <w:b/>
                <w:bCs/>
              </w:rPr>
              <w:t xml:space="preserve">Narrative Response Required? </w:t>
            </w:r>
            <w:r w:rsidRPr="008F300D">
              <w:rPr>
                <w:rFonts w:ascii="Arial" w:eastAsia="Times New Roman" w:hAnsi="Arial" w:cs="Arial"/>
                <w:i/>
                <w:iCs/>
              </w:rPr>
              <w:t>If yes, list in form field below.</w:t>
            </w:r>
          </w:p>
        </w:tc>
        <w:tc>
          <w:tcPr>
            <w:tcW w:w="2610" w:type="dxa"/>
          </w:tcPr>
          <w:p w14:paraId="7FE8FB7F" w14:textId="77777777" w:rsidR="0093654F" w:rsidRPr="008F300D" w:rsidRDefault="0093654F"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5882FB13" w14:textId="77777777" w:rsidTr="00C60BAB">
        <w:tc>
          <w:tcPr>
            <w:tcW w:w="6655" w:type="dxa"/>
            <w:shd w:val="clear" w:color="auto" w:fill="F2F2F2" w:themeFill="background1" w:themeFillShade="F2"/>
          </w:tcPr>
          <w:p w14:paraId="69E12518" w14:textId="77777777" w:rsidR="0093654F" w:rsidRPr="008F300D" w:rsidRDefault="0093654F" w:rsidP="00C60BAB">
            <w:pPr>
              <w:jc w:val="both"/>
              <w:rPr>
                <w:rFonts w:ascii="Arial" w:eastAsia="Times New Roman" w:hAnsi="Arial" w:cs="Arial"/>
                <w:b/>
                <w:bCs/>
              </w:rPr>
            </w:pPr>
            <w:r w:rsidRPr="008F300D">
              <w:rPr>
                <w:rFonts w:ascii="Arial" w:eastAsia="Times New Roman" w:hAnsi="Arial" w:cs="Arial"/>
                <w:b/>
                <w:bCs/>
              </w:rPr>
              <w:t xml:space="preserve">Character Limit? </w:t>
            </w:r>
            <w:r w:rsidRPr="008F300D">
              <w:rPr>
                <w:rFonts w:ascii="Arial" w:eastAsia="Times New Roman" w:hAnsi="Arial" w:cs="Arial"/>
                <w:i/>
                <w:iCs/>
              </w:rPr>
              <w:t>Character limits are inclusive of spaces.</w:t>
            </w:r>
          </w:p>
        </w:tc>
        <w:tc>
          <w:tcPr>
            <w:tcW w:w="2610" w:type="dxa"/>
          </w:tcPr>
          <w:p w14:paraId="7D58F384" w14:textId="77777777" w:rsidR="0093654F" w:rsidRPr="008F300D" w:rsidRDefault="0093654F" w:rsidP="00C60BAB">
            <w:pPr>
              <w:jc w:val="both"/>
              <w:rPr>
                <w:rFonts w:ascii="Arial" w:eastAsia="Times New Roman" w:hAnsi="Arial" w:cs="Arial"/>
                <w:b/>
                <w:bCs/>
              </w:rPr>
            </w:pPr>
            <w:r w:rsidRPr="008F300D">
              <w:rPr>
                <w:rFonts w:ascii="Arial" w:eastAsia="Times New Roman" w:hAnsi="Arial" w:cs="Arial"/>
                <w:b/>
                <w:bCs/>
              </w:rPr>
              <w:t>15,000</w:t>
            </w:r>
          </w:p>
        </w:tc>
      </w:tr>
      <w:tr w:rsidR="008F300D" w:rsidRPr="008F300D" w14:paraId="4CEE3AEE" w14:textId="77777777" w:rsidTr="00C60BAB">
        <w:tc>
          <w:tcPr>
            <w:tcW w:w="6655" w:type="dxa"/>
            <w:shd w:val="clear" w:color="auto" w:fill="F2F2F2" w:themeFill="background1" w:themeFillShade="F2"/>
          </w:tcPr>
          <w:p w14:paraId="33E6E5F0" w14:textId="77777777" w:rsidR="0093654F" w:rsidRPr="008F300D" w:rsidRDefault="0093654F" w:rsidP="00C60BAB">
            <w:pPr>
              <w:jc w:val="both"/>
              <w:rPr>
                <w:rFonts w:ascii="Arial" w:eastAsia="Times New Roman" w:hAnsi="Arial" w:cs="Arial"/>
                <w:b/>
                <w:bCs/>
              </w:rPr>
            </w:pPr>
            <w:r w:rsidRPr="008F300D">
              <w:rPr>
                <w:rFonts w:ascii="Arial" w:eastAsia="Times New Roman" w:hAnsi="Arial" w:cs="Arial"/>
                <w:b/>
                <w:bCs/>
              </w:rPr>
              <w:t xml:space="preserve">Attachments Allowed? </w:t>
            </w:r>
            <w:r w:rsidRPr="008F300D">
              <w:rPr>
                <w:rFonts w:ascii="Arial" w:eastAsia="Times New Roman" w:hAnsi="Arial" w:cs="Arial"/>
                <w:i/>
                <w:iCs/>
              </w:rPr>
              <w:t>If yes, list in form field below.</w:t>
            </w:r>
          </w:p>
        </w:tc>
        <w:tc>
          <w:tcPr>
            <w:tcW w:w="2610" w:type="dxa"/>
          </w:tcPr>
          <w:p w14:paraId="3C100074" w14:textId="77777777" w:rsidR="0093654F" w:rsidRPr="008F300D" w:rsidRDefault="0093654F"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7B651CA9" w14:textId="77777777" w:rsidTr="00C60BAB">
        <w:tc>
          <w:tcPr>
            <w:tcW w:w="6655" w:type="dxa"/>
            <w:shd w:val="clear" w:color="auto" w:fill="F2F2F2" w:themeFill="background1" w:themeFillShade="F2"/>
          </w:tcPr>
          <w:p w14:paraId="6A579FAA" w14:textId="77777777" w:rsidR="0093654F" w:rsidRPr="008F300D" w:rsidRDefault="0093654F" w:rsidP="00C60BAB">
            <w:pPr>
              <w:jc w:val="both"/>
              <w:rPr>
                <w:rFonts w:ascii="Arial" w:eastAsia="Times New Roman" w:hAnsi="Arial" w:cs="Arial"/>
                <w:i/>
                <w:iCs/>
              </w:rPr>
            </w:pPr>
            <w:r w:rsidRPr="008F300D">
              <w:rPr>
                <w:rFonts w:ascii="Arial" w:eastAsia="Times New Roman" w:hAnsi="Arial" w:cs="Arial"/>
                <w:b/>
                <w:bCs/>
              </w:rPr>
              <w:t xml:space="preserve">SRC Template Required? </w:t>
            </w:r>
            <w:r w:rsidRPr="008F300D">
              <w:rPr>
                <w:rFonts w:ascii="Arial" w:eastAsia="Times New Roman" w:hAnsi="Arial" w:cs="Arial"/>
                <w:i/>
                <w:iCs/>
              </w:rPr>
              <w:t>Original format must be submitted.</w:t>
            </w:r>
          </w:p>
        </w:tc>
        <w:tc>
          <w:tcPr>
            <w:tcW w:w="2610" w:type="dxa"/>
          </w:tcPr>
          <w:p w14:paraId="3E95297B" w14:textId="08EA138C" w:rsidR="0093654F" w:rsidRPr="008F300D" w:rsidRDefault="0035626F" w:rsidP="00C60BAB">
            <w:pPr>
              <w:jc w:val="both"/>
              <w:rPr>
                <w:rFonts w:ascii="Arial" w:eastAsia="Times New Roman" w:hAnsi="Arial" w:cs="Arial"/>
                <w:b/>
                <w:bCs/>
              </w:rPr>
            </w:pPr>
            <w:r w:rsidRPr="008F300D">
              <w:rPr>
                <w:rFonts w:ascii="Arial" w:eastAsia="Times New Roman" w:hAnsi="Arial" w:cs="Arial"/>
                <w:b/>
                <w:bCs/>
              </w:rPr>
              <w:t>No</w:t>
            </w:r>
          </w:p>
        </w:tc>
      </w:tr>
    </w:tbl>
    <w:p w14:paraId="71097C72" w14:textId="77777777" w:rsidR="0093654F" w:rsidRPr="008F300D" w:rsidRDefault="0093654F" w:rsidP="0093654F">
      <w:pPr>
        <w:spacing w:after="0" w:line="240" w:lineRule="auto"/>
        <w:jc w:val="both"/>
        <w:rPr>
          <w:rFonts w:ascii="Arial" w:eastAsia="Times New Roman" w:hAnsi="Arial" w:cs="Arial"/>
          <w:b/>
          <w:bCs/>
        </w:rPr>
      </w:pPr>
    </w:p>
    <w:p w14:paraId="7F4C1206" w14:textId="77777777" w:rsidR="008015FB" w:rsidRPr="008F300D" w:rsidRDefault="008015FB" w:rsidP="008015FB">
      <w:pPr>
        <w:spacing w:after="0" w:line="240" w:lineRule="auto"/>
        <w:jc w:val="both"/>
        <w:rPr>
          <w:rFonts w:ascii="Arial" w:hAnsi="Arial" w:cs="Arial"/>
          <w:b/>
        </w:rPr>
      </w:pPr>
      <w:r w:rsidRPr="008F300D">
        <w:rPr>
          <w:rFonts w:ascii="Arial" w:hAnsi="Arial" w:cs="Arial"/>
          <w:b/>
        </w:rPr>
        <w:t>Response:</w:t>
      </w:r>
    </w:p>
    <w:p w14:paraId="2E054F1D" w14:textId="77777777" w:rsidR="000A33D0" w:rsidRPr="008F300D" w:rsidRDefault="000A33D0" w:rsidP="003871BE">
      <w:pPr>
        <w:spacing w:after="0" w:line="240" w:lineRule="auto"/>
        <w:jc w:val="both"/>
        <w:rPr>
          <w:rFonts w:ascii="Arial" w:hAnsi="Arial" w:cs="Arial"/>
          <w:b/>
        </w:rPr>
      </w:pPr>
    </w:p>
    <w:p w14:paraId="58E567D4" w14:textId="2ACF460B" w:rsidR="00836EC3" w:rsidRPr="008F300D" w:rsidRDefault="00836EC3" w:rsidP="003871BE">
      <w:pPr>
        <w:spacing w:after="0" w:line="240" w:lineRule="auto"/>
        <w:jc w:val="both"/>
        <w:rPr>
          <w:rFonts w:ascii="Arial" w:eastAsia="Times New Roman" w:hAnsi="Arial" w:cs="Arial"/>
          <w:b/>
        </w:rPr>
      </w:pPr>
      <w:r w:rsidRPr="008F300D">
        <w:rPr>
          <w:rFonts w:ascii="Arial" w:hAnsi="Arial" w:cs="Arial"/>
          <w:bCs/>
        </w:rPr>
        <w:fldChar w:fldCharType="begin">
          <w:ffData>
            <w:name w:val="Text1"/>
            <w:enabled/>
            <w:calcOnExit w:val="0"/>
            <w:textInput/>
          </w:ffData>
        </w:fldChar>
      </w:r>
      <w:r w:rsidRPr="008F300D">
        <w:rPr>
          <w:rFonts w:ascii="Arial" w:hAnsi="Arial" w:cs="Arial"/>
          <w:bCs/>
        </w:rPr>
        <w:instrText xml:space="preserve"> FORMTEXT </w:instrText>
      </w:r>
      <w:r w:rsidRPr="008F300D">
        <w:rPr>
          <w:rFonts w:ascii="Arial" w:hAnsi="Arial" w:cs="Arial"/>
          <w:bCs/>
        </w:rPr>
      </w:r>
      <w:r w:rsidRPr="008F300D">
        <w:rPr>
          <w:rFonts w:ascii="Arial" w:hAnsi="Arial" w:cs="Arial"/>
          <w:bCs/>
        </w:rPr>
        <w:fldChar w:fldCharType="separate"/>
      </w:r>
      <w:r w:rsidR="00C51560" w:rsidRPr="008F300D">
        <w:rPr>
          <w:rFonts w:ascii="Arial" w:hAnsi="Arial" w:cs="Arial"/>
          <w:bCs/>
        </w:rPr>
        <w:t> </w:t>
      </w:r>
      <w:r w:rsidR="00C51560" w:rsidRPr="008F300D">
        <w:rPr>
          <w:rFonts w:ascii="Arial" w:hAnsi="Arial" w:cs="Arial"/>
          <w:bCs/>
        </w:rPr>
        <w:t> </w:t>
      </w:r>
      <w:r w:rsidR="00C51560" w:rsidRPr="008F300D">
        <w:rPr>
          <w:rFonts w:ascii="Arial" w:hAnsi="Arial" w:cs="Arial"/>
          <w:bCs/>
        </w:rPr>
        <w:t> </w:t>
      </w:r>
      <w:r w:rsidR="00C51560" w:rsidRPr="008F300D">
        <w:rPr>
          <w:rFonts w:ascii="Arial" w:hAnsi="Arial" w:cs="Arial"/>
          <w:bCs/>
        </w:rPr>
        <w:t> </w:t>
      </w:r>
      <w:r w:rsidR="00C51560" w:rsidRPr="008F300D">
        <w:rPr>
          <w:rFonts w:ascii="Arial" w:hAnsi="Arial" w:cs="Arial"/>
          <w:bCs/>
        </w:rPr>
        <w:t> </w:t>
      </w:r>
      <w:r w:rsidRPr="008F300D">
        <w:rPr>
          <w:rFonts w:ascii="Arial" w:hAnsi="Arial" w:cs="Arial"/>
          <w:bCs/>
        </w:rPr>
        <w:fldChar w:fldCharType="end"/>
      </w:r>
    </w:p>
    <w:bookmarkEnd w:id="55"/>
    <w:p w14:paraId="73CD2487" w14:textId="61D6B80D" w:rsidR="00836EC3" w:rsidRPr="008F300D" w:rsidRDefault="00836EC3" w:rsidP="003871BE">
      <w:pPr>
        <w:spacing w:after="0" w:line="240" w:lineRule="auto"/>
        <w:jc w:val="both"/>
        <w:rPr>
          <w:rFonts w:ascii="Arial" w:hAnsi="Arial" w:cs="Arial"/>
        </w:rPr>
      </w:pPr>
    </w:p>
    <w:p w14:paraId="055FA5FD" w14:textId="77777777" w:rsidR="00217995" w:rsidRPr="008F300D" w:rsidRDefault="00217995" w:rsidP="003871BE">
      <w:pPr>
        <w:spacing w:after="0" w:line="240" w:lineRule="auto"/>
        <w:jc w:val="both"/>
        <w:rPr>
          <w:rFonts w:ascii="Arial" w:hAnsi="Arial" w:cs="Arial"/>
        </w:rPr>
      </w:pPr>
    </w:p>
    <w:p w14:paraId="62EFB570" w14:textId="5E31581F" w:rsidR="00836EC3" w:rsidRPr="008F300D" w:rsidRDefault="00836EC3" w:rsidP="003871BE">
      <w:pPr>
        <w:spacing w:after="0" w:line="240" w:lineRule="auto"/>
        <w:contextualSpacing/>
        <w:jc w:val="both"/>
        <w:rPr>
          <w:rFonts w:ascii="Arial" w:eastAsia="Times New Roman" w:hAnsi="Arial" w:cs="Arial"/>
        </w:rPr>
      </w:pPr>
    </w:p>
    <w:p w14:paraId="6E61978C" w14:textId="77777777" w:rsidR="00B34FDB" w:rsidRPr="008F300D" w:rsidRDefault="00836EC3" w:rsidP="003871BE">
      <w:pPr>
        <w:spacing w:after="0" w:line="240" w:lineRule="auto"/>
        <w:contextualSpacing/>
        <w:jc w:val="center"/>
        <w:rPr>
          <w:rFonts w:ascii="Arial" w:eastAsia="MS Mincho" w:hAnsi="Arial" w:cs="Arial"/>
          <w:b/>
        </w:rPr>
      </w:pPr>
      <w:r w:rsidRPr="008F300D">
        <w:rPr>
          <w:rFonts w:ascii="Arial" w:eastAsia="MS Mincho" w:hAnsi="Arial" w:cs="Arial"/>
          <w:b/>
        </w:rPr>
        <w:t>REMAINDER OF PAGE INTENTIONALLY LEFT BLANK</w:t>
      </w:r>
    </w:p>
    <w:p w14:paraId="6011E903" w14:textId="77777777" w:rsidR="00B34FDB" w:rsidRPr="008F300D" w:rsidRDefault="00B34FDB">
      <w:pPr>
        <w:rPr>
          <w:rFonts w:ascii="Arial" w:eastAsia="MS Mincho" w:hAnsi="Arial" w:cs="Arial"/>
          <w:b/>
        </w:rPr>
      </w:pPr>
      <w:r w:rsidRPr="008F300D">
        <w:rPr>
          <w:rFonts w:ascii="Arial" w:eastAsia="MS Mincho" w:hAnsi="Arial" w:cs="Arial"/>
          <w:b/>
        </w:rPr>
        <w:br w:type="page"/>
      </w:r>
    </w:p>
    <w:p w14:paraId="3EF56288" w14:textId="47B0689F" w:rsidR="00B34FDB" w:rsidRPr="008F300D" w:rsidRDefault="00B34FDB" w:rsidP="00B34FDB">
      <w:pPr>
        <w:pStyle w:val="Heading2"/>
        <w:jc w:val="both"/>
        <w:rPr>
          <w:rFonts w:eastAsia="Times New Roman"/>
          <w:sz w:val="22"/>
          <w:szCs w:val="22"/>
        </w:rPr>
      </w:pPr>
      <w:bookmarkStart w:id="56" w:name="_Toc161203324"/>
      <w:r w:rsidRPr="008F300D">
        <w:rPr>
          <w:sz w:val="22"/>
          <w:szCs w:val="22"/>
        </w:rPr>
        <w:lastRenderedPageBreak/>
        <w:t>SRC# 3 – Expanded Benefits</w:t>
      </w:r>
      <w:r w:rsidR="00853E6D" w:rsidRPr="008F300D">
        <w:rPr>
          <w:sz w:val="22"/>
          <w:szCs w:val="22"/>
        </w:rPr>
        <w:t xml:space="preserve"> – Medical Narrative</w:t>
      </w:r>
      <w:r w:rsidRPr="008F300D">
        <w:rPr>
          <w:sz w:val="22"/>
          <w:szCs w:val="22"/>
        </w:rPr>
        <w:t>:</w:t>
      </w:r>
      <w:bookmarkEnd w:id="56"/>
      <w:r w:rsidRPr="008F300D">
        <w:rPr>
          <w:sz w:val="22"/>
          <w:szCs w:val="22"/>
        </w:rPr>
        <w:t xml:space="preserve"> </w:t>
      </w:r>
    </w:p>
    <w:p w14:paraId="459F78B0" w14:textId="77777777" w:rsidR="0008048F" w:rsidRPr="008F300D" w:rsidRDefault="0008048F" w:rsidP="00B418BB">
      <w:pPr>
        <w:spacing w:after="0" w:line="240" w:lineRule="auto"/>
        <w:jc w:val="both"/>
        <w:rPr>
          <w:rFonts w:ascii="Arial" w:eastAsia="MS Mincho" w:hAnsi="Arial" w:cs="Arial"/>
        </w:rPr>
      </w:pPr>
    </w:p>
    <w:p w14:paraId="686BDB93" w14:textId="79208FBB" w:rsidR="004744E0" w:rsidRPr="008F300D" w:rsidRDefault="00B34FDB" w:rsidP="00B418BB">
      <w:pPr>
        <w:spacing w:after="0" w:line="240" w:lineRule="auto"/>
        <w:contextualSpacing/>
        <w:jc w:val="both"/>
        <w:rPr>
          <w:rFonts w:ascii="Arial" w:hAnsi="Arial" w:cs="Arial"/>
        </w:rPr>
      </w:pPr>
      <w:r w:rsidRPr="008F300D">
        <w:rPr>
          <w:rFonts w:ascii="Arial" w:eastAsia="MS Mincho" w:hAnsi="Arial" w:cs="Arial"/>
        </w:rPr>
        <w:t xml:space="preserve">Expanded benefits are benefits covered by the Managed Care Plan for which the Managed Care Plan receives no direct payment. In </w:t>
      </w:r>
      <w:r w:rsidRPr="008F300D">
        <w:rPr>
          <w:rFonts w:ascii="Arial" w:eastAsia="MS Mincho" w:hAnsi="Arial" w:cs="Arial"/>
          <w:b/>
          <w:bCs/>
        </w:rPr>
        <w:t xml:space="preserve">Exhibit </w:t>
      </w:r>
      <w:r w:rsidR="007901B7" w:rsidRPr="00282277">
        <w:rPr>
          <w:rFonts w:ascii="Arial" w:eastAsia="MS Mincho" w:hAnsi="Arial" w:cs="Arial"/>
          <w:b/>
          <w:bCs/>
        </w:rPr>
        <w:t>A-5</w:t>
      </w:r>
      <w:r w:rsidRPr="008F300D">
        <w:rPr>
          <w:rFonts w:ascii="Arial" w:eastAsia="MS Mincho" w:hAnsi="Arial" w:cs="Arial"/>
        </w:rPr>
        <w:t>, Scored Submission Requirements and Evaluation Criteria,</w:t>
      </w:r>
      <w:r w:rsidR="004744E0" w:rsidRPr="008F300D">
        <w:rPr>
          <w:rFonts w:ascii="Arial" w:eastAsia="MS Mincho" w:hAnsi="Arial" w:cs="Arial"/>
        </w:rPr>
        <w:t xml:space="preserve"> </w:t>
      </w:r>
      <w:r w:rsidR="004744E0" w:rsidRPr="008F300D">
        <w:rPr>
          <w:rFonts w:ascii="Arial" w:eastAsia="MS Mincho" w:hAnsi="Arial" w:cs="Arial"/>
          <w:b/>
          <w:bCs/>
        </w:rPr>
        <w:t>SRC#</w:t>
      </w:r>
      <w:r w:rsidR="00141A7C" w:rsidRPr="008F300D">
        <w:rPr>
          <w:rFonts w:ascii="Arial" w:eastAsia="MS Mincho" w:hAnsi="Arial" w:cs="Arial"/>
          <w:b/>
          <w:bCs/>
        </w:rPr>
        <w:t xml:space="preserve"> </w:t>
      </w:r>
      <w:r w:rsidR="004179CA" w:rsidRPr="008F300D">
        <w:rPr>
          <w:rFonts w:ascii="Arial" w:eastAsia="MS Mincho" w:hAnsi="Arial" w:cs="Arial"/>
          <w:b/>
          <w:bCs/>
        </w:rPr>
        <w:t>1</w:t>
      </w:r>
      <w:r w:rsidR="008824FA">
        <w:rPr>
          <w:rFonts w:ascii="Arial" w:eastAsia="MS Mincho" w:hAnsi="Arial" w:cs="Arial"/>
          <w:b/>
          <w:bCs/>
        </w:rPr>
        <w:t>7</w:t>
      </w:r>
      <w:r w:rsidR="004744E0" w:rsidRPr="008F300D">
        <w:rPr>
          <w:rFonts w:ascii="Arial" w:eastAsia="MS Mincho" w:hAnsi="Arial" w:cs="Arial"/>
        </w:rPr>
        <w:t xml:space="preserve"> – Expanded Benefits</w:t>
      </w:r>
      <w:r w:rsidR="00141A7C" w:rsidRPr="008F300D">
        <w:rPr>
          <w:rFonts w:ascii="Arial" w:eastAsia="MS Mincho" w:hAnsi="Arial" w:cs="Arial"/>
        </w:rPr>
        <w:t xml:space="preserve">, </w:t>
      </w:r>
      <w:r w:rsidRPr="008F300D">
        <w:rPr>
          <w:rFonts w:ascii="Arial" w:eastAsia="MS Mincho" w:hAnsi="Arial" w:cs="Arial"/>
        </w:rPr>
        <w:t xml:space="preserve">the </w:t>
      </w:r>
      <w:r w:rsidR="004744E0" w:rsidRPr="008F300D">
        <w:rPr>
          <w:rFonts w:ascii="Arial" w:eastAsia="MS Mincho" w:hAnsi="Arial" w:cs="Arial"/>
        </w:rPr>
        <w:t xml:space="preserve">respondent </w:t>
      </w:r>
      <w:r w:rsidRPr="008F300D">
        <w:rPr>
          <w:rFonts w:ascii="Arial" w:eastAsia="MS Mincho" w:hAnsi="Arial" w:cs="Arial"/>
        </w:rPr>
        <w:t xml:space="preserve">will </w:t>
      </w:r>
      <w:r w:rsidR="004744E0" w:rsidRPr="008F300D">
        <w:rPr>
          <w:rFonts w:ascii="Arial" w:eastAsia="MS Mincho" w:hAnsi="Arial" w:cs="Arial"/>
        </w:rPr>
        <w:t>be asked to identify the expanded benefits it proposes to offer.</w:t>
      </w:r>
    </w:p>
    <w:p w14:paraId="244BD85D" w14:textId="77777777" w:rsidR="004744E0" w:rsidRPr="008F300D" w:rsidRDefault="004744E0" w:rsidP="00B34FDB">
      <w:pPr>
        <w:spacing w:after="0" w:line="240" w:lineRule="auto"/>
        <w:contextualSpacing/>
        <w:jc w:val="both"/>
        <w:rPr>
          <w:rFonts w:ascii="Arial" w:eastAsia="MS Mincho" w:hAnsi="Arial" w:cs="Arial"/>
        </w:rPr>
      </w:pPr>
    </w:p>
    <w:p w14:paraId="6FEEF24F" w14:textId="1197FAA0" w:rsidR="007E065E" w:rsidRDefault="004744E0" w:rsidP="001A4D0E">
      <w:pPr>
        <w:spacing w:after="0" w:line="240" w:lineRule="auto"/>
        <w:jc w:val="both"/>
        <w:rPr>
          <w:rFonts w:ascii="Arial" w:eastAsia="MS Mincho" w:hAnsi="Arial" w:cs="Arial"/>
          <w:color w:val="000000" w:themeColor="text1"/>
        </w:rPr>
      </w:pPr>
      <w:r w:rsidRPr="008F300D">
        <w:rPr>
          <w:rFonts w:ascii="Arial" w:eastAsia="MS Mincho" w:hAnsi="Arial" w:cs="Arial"/>
        </w:rPr>
        <w:t xml:space="preserve">With </w:t>
      </w:r>
      <w:r w:rsidRPr="00282277">
        <w:rPr>
          <w:rFonts w:ascii="Arial" w:eastAsia="MS Mincho" w:hAnsi="Arial" w:cs="Arial"/>
          <w:color w:val="000000" w:themeColor="text1"/>
        </w:rPr>
        <w:t xml:space="preserve">consideration </w:t>
      </w:r>
      <w:r w:rsidR="00E643C0">
        <w:rPr>
          <w:rFonts w:ascii="Arial" w:eastAsia="MS Mincho" w:hAnsi="Arial" w:cs="Arial"/>
          <w:color w:val="000000" w:themeColor="text1"/>
        </w:rPr>
        <w:t xml:space="preserve">to </w:t>
      </w:r>
      <w:r w:rsidRPr="00282277">
        <w:rPr>
          <w:rFonts w:ascii="Arial" w:eastAsia="MS Mincho" w:hAnsi="Arial" w:cs="Arial"/>
          <w:color w:val="000000" w:themeColor="text1"/>
        </w:rPr>
        <w:t xml:space="preserve">its proposed expanded benefits package, the </w:t>
      </w:r>
      <w:r w:rsidR="00B34FDB" w:rsidRPr="00282277">
        <w:rPr>
          <w:rFonts w:ascii="Arial" w:eastAsia="MS Mincho" w:hAnsi="Arial" w:cs="Arial"/>
          <w:color w:val="000000" w:themeColor="text1"/>
        </w:rPr>
        <w:t>respondent shall describe an implementation and evaluation plan for it</w:t>
      </w:r>
      <w:r w:rsidR="003B1973" w:rsidRPr="00282277">
        <w:rPr>
          <w:rFonts w:ascii="Arial" w:eastAsia="MS Mincho" w:hAnsi="Arial" w:cs="Arial"/>
          <w:color w:val="000000" w:themeColor="text1"/>
        </w:rPr>
        <w:t>s</w:t>
      </w:r>
      <w:r w:rsidRPr="00282277">
        <w:rPr>
          <w:rFonts w:ascii="Arial" w:eastAsia="MS Mincho" w:hAnsi="Arial" w:cs="Arial"/>
          <w:color w:val="000000" w:themeColor="text1"/>
        </w:rPr>
        <w:t xml:space="preserve"> selected</w:t>
      </w:r>
      <w:r w:rsidR="00B34FDB" w:rsidRPr="00282277">
        <w:rPr>
          <w:rFonts w:ascii="Arial" w:eastAsia="MS Mincho" w:hAnsi="Arial" w:cs="Arial"/>
          <w:color w:val="000000" w:themeColor="text1"/>
        </w:rPr>
        <w:t xml:space="preserve"> expanded </w:t>
      </w:r>
      <w:r w:rsidR="007E065E" w:rsidRPr="00282277">
        <w:rPr>
          <w:rFonts w:ascii="Arial" w:eastAsia="MS Mincho" w:hAnsi="Arial" w:cs="Arial"/>
          <w:color w:val="000000" w:themeColor="text1"/>
        </w:rPr>
        <w:t>benefits</w:t>
      </w:r>
      <w:r w:rsidR="00B34FDB" w:rsidRPr="00282277">
        <w:rPr>
          <w:rFonts w:ascii="Arial" w:eastAsia="MS Mincho" w:hAnsi="Arial" w:cs="Arial"/>
          <w:color w:val="000000" w:themeColor="text1"/>
        </w:rPr>
        <w:t xml:space="preserve">. </w:t>
      </w:r>
      <w:r w:rsidR="007E065E" w:rsidRPr="00282277">
        <w:rPr>
          <w:rFonts w:ascii="Arial" w:eastAsia="MS Mincho" w:hAnsi="Arial" w:cs="Arial"/>
          <w:color w:val="000000" w:themeColor="text1"/>
        </w:rPr>
        <w:t xml:space="preserve">The </w:t>
      </w:r>
      <w:r w:rsidR="00657F08" w:rsidRPr="00282277">
        <w:rPr>
          <w:rFonts w:ascii="Arial" w:eastAsia="MS Mincho" w:hAnsi="Arial" w:cs="Arial"/>
          <w:color w:val="000000" w:themeColor="text1"/>
        </w:rPr>
        <w:t>r</w:t>
      </w:r>
      <w:r w:rsidR="007E065E" w:rsidRPr="00282277">
        <w:rPr>
          <w:rFonts w:ascii="Arial" w:eastAsia="MS Mincho" w:hAnsi="Arial" w:cs="Arial"/>
          <w:color w:val="000000" w:themeColor="text1"/>
        </w:rPr>
        <w:t>espondent shall also describe the following aspects of its expanded benefits program:</w:t>
      </w:r>
    </w:p>
    <w:p w14:paraId="261EB90F" w14:textId="77777777" w:rsidR="001A4D0E" w:rsidRPr="00282277" w:rsidRDefault="001A4D0E" w:rsidP="001A4D0E">
      <w:pPr>
        <w:spacing w:after="0" w:line="240" w:lineRule="auto"/>
        <w:jc w:val="both"/>
        <w:rPr>
          <w:rFonts w:ascii="Arial" w:eastAsia="MS Mincho" w:hAnsi="Arial" w:cs="Arial"/>
          <w:color w:val="000000" w:themeColor="text1"/>
        </w:rPr>
      </w:pPr>
    </w:p>
    <w:p w14:paraId="1D60DF80" w14:textId="41DFD0A4" w:rsidR="00282277" w:rsidRDefault="007E065E" w:rsidP="001A4D0E">
      <w:pPr>
        <w:pStyle w:val="pf0"/>
        <w:numPr>
          <w:ilvl w:val="0"/>
          <w:numId w:val="16"/>
        </w:numPr>
        <w:spacing w:before="0" w:beforeAutospacing="0" w:after="0" w:afterAutospacing="0"/>
        <w:contextualSpacing/>
        <w:rPr>
          <w:rStyle w:val="cf01"/>
          <w:rFonts w:ascii="Arial" w:hAnsi="Arial" w:cs="Arial"/>
          <w:color w:val="000000" w:themeColor="text1"/>
          <w:sz w:val="22"/>
          <w:szCs w:val="22"/>
        </w:rPr>
      </w:pPr>
      <w:r w:rsidRPr="00282277">
        <w:rPr>
          <w:rStyle w:val="cf01"/>
          <w:rFonts w:ascii="Arial" w:hAnsi="Arial" w:cs="Arial"/>
          <w:color w:val="000000" w:themeColor="text1"/>
          <w:sz w:val="22"/>
          <w:szCs w:val="22"/>
        </w:rPr>
        <w:t xml:space="preserve">How the </w:t>
      </w:r>
      <w:r w:rsidR="00657F08" w:rsidRPr="00282277">
        <w:rPr>
          <w:rStyle w:val="cf01"/>
          <w:rFonts w:ascii="Arial" w:hAnsi="Arial" w:cs="Arial"/>
          <w:color w:val="000000" w:themeColor="text1"/>
          <w:sz w:val="22"/>
          <w:szCs w:val="22"/>
        </w:rPr>
        <w:t>r</w:t>
      </w:r>
      <w:r w:rsidRPr="00282277">
        <w:rPr>
          <w:rStyle w:val="cf01"/>
          <w:rFonts w:ascii="Arial" w:hAnsi="Arial" w:cs="Arial"/>
          <w:color w:val="000000" w:themeColor="text1"/>
          <w:sz w:val="22"/>
          <w:szCs w:val="22"/>
        </w:rPr>
        <w:t>espondent will educate enrollees about expanded benefits.</w:t>
      </w:r>
    </w:p>
    <w:p w14:paraId="11C3BEC7" w14:textId="0B25E5AF" w:rsidR="001A4D0E" w:rsidRPr="001A4D0E" w:rsidRDefault="001A4D0E" w:rsidP="001A4D0E">
      <w:pPr>
        <w:pStyle w:val="pf0"/>
        <w:spacing w:before="0" w:beforeAutospacing="0" w:after="0" w:afterAutospacing="0"/>
        <w:ind w:left="720"/>
        <w:contextualSpacing/>
        <w:rPr>
          <w:rStyle w:val="cf01"/>
          <w:rFonts w:ascii="Arial" w:hAnsi="Arial" w:cs="Arial"/>
          <w:color w:val="000000" w:themeColor="text1"/>
          <w:sz w:val="22"/>
          <w:szCs w:val="22"/>
        </w:rPr>
      </w:pPr>
    </w:p>
    <w:p w14:paraId="78DDF6AA" w14:textId="5EAB8D9B" w:rsidR="007E065E" w:rsidRPr="00282277" w:rsidRDefault="007E065E" w:rsidP="001A4D0E">
      <w:pPr>
        <w:pStyle w:val="pf0"/>
        <w:numPr>
          <w:ilvl w:val="0"/>
          <w:numId w:val="16"/>
        </w:numPr>
        <w:spacing w:before="0" w:beforeAutospacing="0" w:after="0" w:afterAutospacing="0"/>
        <w:contextualSpacing/>
        <w:rPr>
          <w:rFonts w:ascii="Arial" w:hAnsi="Arial" w:cs="Arial"/>
          <w:color w:val="000000" w:themeColor="text1"/>
          <w:sz w:val="22"/>
          <w:szCs w:val="22"/>
        </w:rPr>
      </w:pPr>
      <w:r w:rsidRPr="00282277">
        <w:rPr>
          <w:rStyle w:val="cf01"/>
          <w:rFonts w:ascii="Arial" w:hAnsi="Arial" w:cs="Arial"/>
          <w:color w:val="000000" w:themeColor="text1"/>
          <w:sz w:val="22"/>
          <w:szCs w:val="22"/>
        </w:rPr>
        <w:t xml:space="preserve">What data the </w:t>
      </w:r>
      <w:r w:rsidR="00657F08" w:rsidRPr="00282277">
        <w:rPr>
          <w:rStyle w:val="cf01"/>
          <w:rFonts w:ascii="Arial" w:hAnsi="Arial" w:cs="Arial"/>
          <w:color w:val="000000" w:themeColor="text1"/>
          <w:sz w:val="22"/>
          <w:szCs w:val="22"/>
        </w:rPr>
        <w:t>r</w:t>
      </w:r>
      <w:r w:rsidRPr="00282277">
        <w:rPr>
          <w:rStyle w:val="cf01"/>
          <w:rFonts w:ascii="Arial" w:hAnsi="Arial" w:cs="Arial"/>
          <w:color w:val="000000" w:themeColor="text1"/>
          <w:sz w:val="22"/>
          <w:szCs w:val="22"/>
        </w:rPr>
        <w:t>espondent will use to measure utilization and effectiveness of the expanded benefit.</w:t>
      </w:r>
    </w:p>
    <w:p w14:paraId="6CB3D15E" w14:textId="77777777" w:rsidR="001A4D0E" w:rsidRDefault="001A4D0E" w:rsidP="001A4D0E">
      <w:pPr>
        <w:pStyle w:val="ListParagraph"/>
        <w:rPr>
          <w:rFonts w:ascii="Arial" w:eastAsia="MS Mincho" w:hAnsi="Arial" w:cs="Arial"/>
        </w:rPr>
      </w:pPr>
    </w:p>
    <w:p w14:paraId="66D1C97B" w14:textId="764CCBE5" w:rsidR="00B34FDB" w:rsidRPr="008F300D" w:rsidRDefault="00B34FDB" w:rsidP="00B418BB">
      <w:pPr>
        <w:spacing w:after="0" w:line="240" w:lineRule="auto"/>
        <w:contextualSpacing/>
        <w:jc w:val="both"/>
        <w:rPr>
          <w:rFonts w:ascii="Arial" w:eastAsia="MS Mincho" w:hAnsi="Arial" w:cs="Arial"/>
        </w:rPr>
      </w:pPr>
    </w:p>
    <w:p w14:paraId="192B57DE" w14:textId="77777777" w:rsidR="00B34FDB" w:rsidRPr="008F300D" w:rsidRDefault="00B34FDB" w:rsidP="00B34FDB">
      <w:pPr>
        <w:spacing w:after="0" w:line="240" w:lineRule="auto"/>
        <w:jc w:val="both"/>
        <w:rPr>
          <w:rFonts w:ascii="Arial" w:hAnsi="Arial" w:cs="Arial"/>
        </w:rPr>
      </w:pPr>
    </w:p>
    <w:p w14:paraId="62E375D9" w14:textId="77777777" w:rsidR="0035626F" w:rsidRPr="008F300D" w:rsidRDefault="0035626F" w:rsidP="0035626F">
      <w:pPr>
        <w:spacing w:after="0" w:line="240" w:lineRule="auto"/>
        <w:jc w:val="both"/>
        <w:rPr>
          <w:rFonts w:ascii="Arial" w:eastAsia="Times New Roman" w:hAnsi="Arial" w:cs="Arial"/>
          <w:b/>
          <w:bCs/>
        </w:rPr>
      </w:pPr>
      <w:r w:rsidRPr="008F300D">
        <w:rPr>
          <w:rFonts w:ascii="Arial" w:eastAsia="Times New Roman" w:hAnsi="Arial" w:cs="Arial"/>
          <w:b/>
          <w:bCs/>
        </w:rPr>
        <w:t>Response Criteria:</w:t>
      </w:r>
    </w:p>
    <w:p w14:paraId="4B2CF28D" w14:textId="77777777" w:rsidR="0035626F" w:rsidRPr="008F300D" w:rsidRDefault="0035626F" w:rsidP="0035626F">
      <w:pPr>
        <w:spacing w:after="0" w:line="240" w:lineRule="auto"/>
        <w:jc w:val="both"/>
        <w:rPr>
          <w:rFonts w:ascii="Arial" w:eastAsia="Times New Roman" w:hAnsi="Arial" w:cs="Arial"/>
          <w:b/>
          <w:bCs/>
        </w:rPr>
      </w:pPr>
    </w:p>
    <w:tbl>
      <w:tblPr>
        <w:tblStyle w:val="TableGrid"/>
        <w:tblW w:w="9265" w:type="dxa"/>
        <w:tblLook w:val="04A0" w:firstRow="1" w:lastRow="0" w:firstColumn="1" w:lastColumn="0" w:noHBand="0" w:noVBand="1"/>
      </w:tblPr>
      <w:tblGrid>
        <w:gridCol w:w="6655"/>
        <w:gridCol w:w="2610"/>
      </w:tblGrid>
      <w:tr w:rsidR="008F300D" w:rsidRPr="008F300D" w14:paraId="47D6635E" w14:textId="77777777" w:rsidTr="00C60BAB">
        <w:tc>
          <w:tcPr>
            <w:tcW w:w="9265" w:type="dxa"/>
            <w:gridSpan w:val="2"/>
            <w:shd w:val="clear" w:color="auto" w:fill="D9D9D9" w:themeFill="background1" w:themeFillShade="D9"/>
          </w:tcPr>
          <w:p w14:paraId="1661FA92" w14:textId="77777777" w:rsidR="0035626F" w:rsidRPr="008F300D" w:rsidRDefault="0035626F" w:rsidP="00C60BAB">
            <w:pPr>
              <w:pStyle w:val="NoSpacing"/>
              <w:jc w:val="center"/>
              <w:rPr>
                <w:rFonts w:ascii="Arial" w:hAnsi="Arial" w:cs="Arial"/>
                <w:i/>
                <w:iCs/>
              </w:rPr>
            </w:pPr>
            <w:r w:rsidRPr="008F300D">
              <w:rPr>
                <w:rFonts w:ascii="Arial" w:hAnsi="Arial" w:cs="Arial"/>
                <w:b/>
                <w:bCs/>
              </w:rPr>
              <w:t>RESPONSE CRITERIA</w:t>
            </w:r>
          </w:p>
        </w:tc>
      </w:tr>
      <w:tr w:rsidR="008F300D" w:rsidRPr="008F300D" w14:paraId="61BB33A9" w14:textId="77777777" w:rsidTr="00C60BAB">
        <w:tc>
          <w:tcPr>
            <w:tcW w:w="6655" w:type="dxa"/>
            <w:shd w:val="clear" w:color="auto" w:fill="F2F2F2" w:themeFill="background1" w:themeFillShade="F2"/>
          </w:tcPr>
          <w:p w14:paraId="06AEED0F" w14:textId="77777777" w:rsidR="0035626F" w:rsidRPr="008F300D" w:rsidRDefault="0035626F" w:rsidP="00C60BAB">
            <w:pPr>
              <w:jc w:val="both"/>
              <w:rPr>
                <w:rFonts w:ascii="Arial" w:eastAsia="Times New Roman"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7FC91F1A" w14:textId="77777777" w:rsidR="0035626F" w:rsidRPr="008F300D" w:rsidRDefault="0035626F" w:rsidP="00C60BAB">
            <w:pPr>
              <w:jc w:val="both"/>
              <w:rPr>
                <w:rFonts w:ascii="Arial" w:eastAsia="Times New Roman" w:hAnsi="Arial" w:cs="Arial"/>
                <w:b/>
                <w:bCs/>
              </w:rPr>
            </w:pPr>
            <w:r w:rsidRPr="008F300D">
              <w:rPr>
                <w:rFonts w:ascii="Arial" w:hAnsi="Arial" w:cs="Arial"/>
                <w:b/>
                <w:bCs/>
              </w:rPr>
              <w:t>No</w:t>
            </w:r>
          </w:p>
        </w:tc>
      </w:tr>
      <w:tr w:rsidR="008F300D" w:rsidRPr="008F300D" w14:paraId="00C7986F" w14:textId="77777777" w:rsidTr="00C60BAB">
        <w:tc>
          <w:tcPr>
            <w:tcW w:w="6655" w:type="dxa"/>
            <w:shd w:val="clear" w:color="auto" w:fill="F2F2F2" w:themeFill="background1" w:themeFillShade="F2"/>
          </w:tcPr>
          <w:p w14:paraId="65B9C71D"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Narrative Response Required? </w:t>
            </w:r>
            <w:r w:rsidRPr="008F300D">
              <w:rPr>
                <w:rFonts w:ascii="Arial" w:eastAsia="Times New Roman" w:hAnsi="Arial" w:cs="Arial"/>
                <w:i/>
                <w:iCs/>
              </w:rPr>
              <w:t>If yes, list in form field below.</w:t>
            </w:r>
          </w:p>
        </w:tc>
        <w:tc>
          <w:tcPr>
            <w:tcW w:w="2610" w:type="dxa"/>
          </w:tcPr>
          <w:p w14:paraId="231892E1"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6C15C878" w14:textId="77777777" w:rsidTr="00C60BAB">
        <w:tc>
          <w:tcPr>
            <w:tcW w:w="6655" w:type="dxa"/>
            <w:shd w:val="clear" w:color="auto" w:fill="F2F2F2" w:themeFill="background1" w:themeFillShade="F2"/>
          </w:tcPr>
          <w:p w14:paraId="042F93E0"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Character Limit? </w:t>
            </w:r>
            <w:r w:rsidRPr="008F300D">
              <w:rPr>
                <w:rFonts w:ascii="Arial" w:eastAsia="Times New Roman" w:hAnsi="Arial" w:cs="Arial"/>
                <w:i/>
                <w:iCs/>
              </w:rPr>
              <w:t>Character limits are inclusive of spaces.</w:t>
            </w:r>
          </w:p>
        </w:tc>
        <w:tc>
          <w:tcPr>
            <w:tcW w:w="2610" w:type="dxa"/>
          </w:tcPr>
          <w:p w14:paraId="304898AC" w14:textId="7D668855" w:rsidR="0035626F" w:rsidRPr="008F300D" w:rsidRDefault="00657F08" w:rsidP="00C60BAB">
            <w:pPr>
              <w:jc w:val="both"/>
              <w:rPr>
                <w:rFonts w:ascii="Arial" w:eastAsia="Times New Roman" w:hAnsi="Arial" w:cs="Arial"/>
                <w:b/>
                <w:bCs/>
              </w:rPr>
            </w:pPr>
            <w:r>
              <w:rPr>
                <w:rFonts w:ascii="Arial" w:eastAsia="Times New Roman" w:hAnsi="Arial" w:cs="Arial"/>
                <w:b/>
                <w:bCs/>
              </w:rPr>
              <w:t>5</w:t>
            </w:r>
            <w:r w:rsidRPr="008F300D">
              <w:rPr>
                <w:rFonts w:ascii="Arial" w:eastAsia="Times New Roman" w:hAnsi="Arial" w:cs="Arial"/>
                <w:b/>
                <w:bCs/>
              </w:rPr>
              <w:t>,000</w:t>
            </w:r>
          </w:p>
        </w:tc>
      </w:tr>
      <w:tr w:rsidR="008F300D" w:rsidRPr="008F300D" w14:paraId="3D9A6147" w14:textId="77777777" w:rsidTr="00C60BAB">
        <w:tc>
          <w:tcPr>
            <w:tcW w:w="6655" w:type="dxa"/>
            <w:shd w:val="clear" w:color="auto" w:fill="F2F2F2" w:themeFill="background1" w:themeFillShade="F2"/>
          </w:tcPr>
          <w:p w14:paraId="1AB8972C"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Attachments Allowed? </w:t>
            </w:r>
            <w:r w:rsidRPr="008F300D">
              <w:rPr>
                <w:rFonts w:ascii="Arial" w:eastAsia="Times New Roman" w:hAnsi="Arial" w:cs="Arial"/>
                <w:i/>
                <w:iCs/>
              </w:rPr>
              <w:t>If yes, list in form field below.</w:t>
            </w:r>
          </w:p>
        </w:tc>
        <w:tc>
          <w:tcPr>
            <w:tcW w:w="2610" w:type="dxa"/>
          </w:tcPr>
          <w:p w14:paraId="368C40B0"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35DFA22F" w14:textId="77777777" w:rsidTr="00C60BAB">
        <w:tc>
          <w:tcPr>
            <w:tcW w:w="6655" w:type="dxa"/>
            <w:shd w:val="clear" w:color="auto" w:fill="F2F2F2" w:themeFill="background1" w:themeFillShade="F2"/>
          </w:tcPr>
          <w:p w14:paraId="6692A341" w14:textId="77777777" w:rsidR="0035626F" w:rsidRPr="008F300D" w:rsidRDefault="0035626F" w:rsidP="00C60BAB">
            <w:pPr>
              <w:jc w:val="both"/>
              <w:rPr>
                <w:rFonts w:ascii="Arial" w:eastAsia="Times New Roman" w:hAnsi="Arial" w:cs="Arial"/>
                <w:i/>
                <w:iCs/>
              </w:rPr>
            </w:pPr>
            <w:r w:rsidRPr="008F300D">
              <w:rPr>
                <w:rFonts w:ascii="Arial" w:eastAsia="Times New Roman" w:hAnsi="Arial" w:cs="Arial"/>
                <w:b/>
                <w:bCs/>
              </w:rPr>
              <w:t xml:space="preserve">SRC Template Required? </w:t>
            </w:r>
            <w:r w:rsidRPr="008F300D">
              <w:rPr>
                <w:rFonts w:ascii="Arial" w:eastAsia="Times New Roman" w:hAnsi="Arial" w:cs="Arial"/>
                <w:i/>
                <w:iCs/>
              </w:rPr>
              <w:t>Original format must be submitted.</w:t>
            </w:r>
          </w:p>
        </w:tc>
        <w:tc>
          <w:tcPr>
            <w:tcW w:w="2610" w:type="dxa"/>
          </w:tcPr>
          <w:p w14:paraId="228DD2E0" w14:textId="11A11AEF"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No</w:t>
            </w:r>
          </w:p>
        </w:tc>
      </w:tr>
    </w:tbl>
    <w:p w14:paraId="5F5DB180" w14:textId="77777777" w:rsidR="0035626F" w:rsidRPr="008F300D" w:rsidRDefault="0035626F" w:rsidP="0035626F">
      <w:pPr>
        <w:spacing w:after="0" w:line="240" w:lineRule="auto"/>
        <w:jc w:val="both"/>
        <w:rPr>
          <w:rFonts w:ascii="Arial" w:eastAsia="Times New Roman" w:hAnsi="Arial" w:cs="Arial"/>
          <w:b/>
          <w:bCs/>
        </w:rPr>
      </w:pPr>
    </w:p>
    <w:p w14:paraId="286F5FD5" w14:textId="77777777" w:rsidR="0035626F" w:rsidRPr="008F300D" w:rsidRDefault="0035626F" w:rsidP="0035626F">
      <w:pPr>
        <w:spacing w:after="0" w:line="240" w:lineRule="auto"/>
        <w:jc w:val="both"/>
        <w:rPr>
          <w:rFonts w:ascii="Arial" w:hAnsi="Arial" w:cs="Arial"/>
          <w:b/>
        </w:rPr>
      </w:pPr>
      <w:r w:rsidRPr="008F300D">
        <w:rPr>
          <w:rFonts w:ascii="Arial" w:hAnsi="Arial" w:cs="Arial"/>
          <w:b/>
        </w:rPr>
        <w:t>Response:</w:t>
      </w:r>
    </w:p>
    <w:p w14:paraId="2F539C2B" w14:textId="77777777" w:rsidR="00B34FDB" w:rsidRPr="008F300D" w:rsidRDefault="00B34FDB" w:rsidP="00B34FDB">
      <w:pPr>
        <w:spacing w:after="0" w:line="240" w:lineRule="auto"/>
        <w:jc w:val="both"/>
        <w:rPr>
          <w:rFonts w:ascii="Arial" w:hAnsi="Arial" w:cs="Arial"/>
          <w:b/>
        </w:rPr>
      </w:pPr>
    </w:p>
    <w:p w14:paraId="359AF2E4" w14:textId="707F1207" w:rsidR="00B34FDB" w:rsidRPr="008F300D" w:rsidRDefault="00E643C0" w:rsidP="00B34FDB">
      <w:pPr>
        <w:spacing w:after="0" w:line="240" w:lineRule="auto"/>
        <w:jc w:val="both"/>
        <w:rPr>
          <w:rFonts w:ascii="Arial" w:eastAsia="Times New Roman" w:hAnsi="Arial" w:cs="Arial"/>
          <w:b/>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1464E36E" w14:textId="77777777" w:rsidR="00B34FDB" w:rsidRPr="008F300D" w:rsidRDefault="00B34FDB" w:rsidP="00B34FDB">
      <w:pPr>
        <w:spacing w:after="0" w:line="240" w:lineRule="auto"/>
        <w:jc w:val="both"/>
        <w:rPr>
          <w:rFonts w:ascii="Arial" w:hAnsi="Arial" w:cs="Arial"/>
        </w:rPr>
      </w:pPr>
    </w:p>
    <w:p w14:paraId="7D75BB30" w14:textId="77777777" w:rsidR="00B34FDB" w:rsidRPr="008F300D" w:rsidRDefault="00B34FDB" w:rsidP="00B34FDB">
      <w:pPr>
        <w:spacing w:after="0" w:line="240" w:lineRule="auto"/>
        <w:jc w:val="both"/>
        <w:rPr>
          <w:rFonts w:ascii="Arial" w:hAnsi="Arial" w:cs="Arial"/>
        </w:rPr>
      </w:pPr>
    </w:p>
    <w:p w14:paraId="289B248A" w14:textId="77777777" w:rsidR="00B34FDB" w:rsidRPr="008F300D" w:rsidRDefault="00B34FDB" w:rsidP="00B34FDB">
      <w:pPr>
        <w:spacing w:after="0" w:line="240" w:lineRule="auto"/>
        <w:contextualSpacing/>
        <w:jc w:val="both"/>
        <w:rPr>
          <w:rFonts w:ascii="Arial" w:eastAsia="Times New Roman" w:hAnsi="Arial" w:cs="Arial"/>
        </w:rPr>
      </w:pPr>
    </w:p>
    <w:p w14:paraId="14E40E86" w14:textId="62D57E99" w:rsidR="00836EC3" w:rsidRPr="008F300D" w:rsidRDefault="00B34FDB" w:rsidP="00B34FDB">
      <w:pPr>
        <w:spacing w:after="0" w:line="240" w:lineRule="auto"/>
        <w:contextualSpacing/>
        <w:jc w:val="center"/>
        <w:rPr>
          <w:rFonts w:ascii="Arial" w:eastAsia="MS Mincho" w:hAnsi="Arial" w:cs="Arial"/>
        </w:rPr>
      </w:pPr>
      <w:r w:rsidRPr="008F300D">
        <w:rPr>
          <w:rFonts w:ascii="Arial" w:eastAsia="MS Mincho" w:hAnsi="Arial" w:cs="Arial"/>
          <w:b/>
        </w:rPr>
        <w:t>REMAINDER OF PAGE INTENTIONALLY LEFT BLANK</w:t>
      </w:r>
      <w:r w:rsidR="00836EC3" w:rsidRPr="008F300D">
        <w:rPr>
          <w:rFonts w:ascii="Arial" w:eastAsia="MS Mincho" w:hAnsi="Arial" w:cs="Arial"/>
        </w:rPr>
        <w:br w:type="page"/>
      </w:r>
    </w:p>
    <w:p w14:paraId="5F0D995B" w14:textId="513B43AB" w:rsidR="00285206" w:rsidRPr="008F300D" w:rsidRDefault="00285206" w:rsidP="003871BE">
      <w:pPr>
        <w:pStyle w:val="Heading1"/>
        <w:jc w:val="both"/>
        <w:rPr>
          <w:sz w:val="22"/>
          <w:szCs w:val="22"/>
        </w:rPr>
      </w:pPr>
      <w:bookmarkStart w:id="57" w:name="_Toc161203325"/>
      <w:r w:rsidRPr="008F300D">
        <w:rPr>
          <w:sz w:val="22"/>
          <w:szCs w:val="22"/>
        </w:rPr>
        <w:lastRenderedPageBreak/>
        <w:t>DELIVERY SYSTEM ENHANCEMENTS AND INTEGRATION</w:t>
      </w:r>
      <w:bookmarkEnd w:id="57"/>
    </w:p>
    <w:p w14:paraId="699FD36E" w14:textId="6A4EADBB" w:rsidR="00285206" w:rsidRPr="008F300D" w:rsidRDefault="00285206" w:rsidP="003871BE">
      <w:pPr>
        <w:spacing w:line="240" w:lineRule="auto"/>
        <w:jc w:val="both"/>
        <w:rPr>
          <w:rFonts w:ascii="Arial" w:hAnsi="Arial" w:cs="Arial"/>
        </w:rPr>
      </w:pPr>
    </w:p>
    <w:p w14:paraId="4BA8E0E5" w14:textId="23B938F2" w:rsidR="007D43AB" w:rsidRPr="008F300D" w:rsidRDefault="007D43AB" w:rsidP="007D43AB">
      <w:pPr>
        <w:pStyle w:val="Heading2"/>
        <w:jc w:val="both"/>
        <w:rPr>
          <w:sz w:val="22"/>
          <w:szCs w:val="22"/>
        </w:rPr>
      </w:pPr>
      <w:bookmarkStart w:id="58" w:name="_Toc161203326"/>
      <w:r w:rsidRPr="008F300D">
        <w:rPr>
          <w:sz w:val="22"/>
          <w:szCs w:val="22"/>
        </w:rPr>
        <w:t>SRC# 4 – Evidence-Based Programs for Children with Intense Behaviors</w:t>
      </w:r>
      <w:r w:rsidR="00853E6D" w:rsidRPr="008F300D">
        <w:rPr>
          <w:sz w:val="22"/>
          <w:szCs w:val="22"/>
        </w:rPr>
        <w:t xml:space="preserve"> Narrative</w:t>
      </w:r>
      <w:r w:rsidRPr="008F300D">
        <w:rPr>
          <w:sz w:val="22"/>
          <w:szCs w:val="22"/>
        </w:rPr>
        <w:t>:</w:t>
      </w:r>
      <w:bookmarkEnd w:id="58"/>
      <w:r w:rsidRPr="008F300D">
        <w:rPr>
          <w:sz w:val="22"/>
          <w:szCs w:val="22"/>
        </w:rPr>
        <w:t xml:space="preserve"> </w:t>
      </w:r>
    </w:p>
    <w:p w14:paraId="305C85A6" w14:textId="77777777" w:rsidR="007D43AB" w:rsidRPr="008F300D" w:rsidRDefault="007D43AB" w:rsidP="007D43AB">
      <w:pPr>
        <w:spacing w:after="0" w:line="240" w:lineRule="auto"/>
        <w:jc w:val="both"/>
        <w:rPr>
          <w:rFonts w:ascii="Arial" w:hAnsi="Arial" w:cs="Arial"/>
          <w:b/>
        </w:rPr>
      </w:pPr>
    </w:p>
    <w:p w14:paraId="687FFFE7" w14:textId="7F3940B6" w:rsidR="007D43AB" w:rsidRPr="008F300D" w:rsidRDefault="007D43AB" w:rsidP="007D43AB">
      <w:pPr>
        <w:spacing w:after="0" w:line="240" w:lineRule="auto"/>
        <w:jc w:val="both"/>
        <w:rPr>
          <w:rFonts w:ascii="Arial" w:hAnsi="Arial" w:cs="Arial"/>
          <w:bCs/>
        </w:rPr>
      </w:pPr>
      <w:r w:rsidRPr="008F300D">
        <w:rPr>
          <w:rFonts w:ascii="Arial" w:hAnsi="Arial" w:cs="Arial"/>
        </w:rPr>
        <w:t>Evidence-Based Programs for Children with Intense Behaviors are intended to strengthen family relationships, build resiliency in children and parents, and prevent child abuse and neglect</w:t>
      </w:r>
      <w:r w:rsidRPr="008F300D">
        <w:rPr>
          <w:rFonts w:ascii="Arial" w:hAnsi="Arial" w:cs="Arial"/>
          <w:bCs/>
        </w:rPr>
        <w:t xml:space="preserve">. In </w:t>
      </w:r>
      <w:r w:rsidRPr="00E643C0">
        <w:rPr>
          <w:rFonts w:ascii="Arial" w:hAnsi="Arial" w:cs="Arial"/>
          <w:b/>
        </w:rPr>
        <w:t xml:space="preserve">Exhibit </w:t>
      </w:r>
      <w:r w:rsidR="007901B7" w:rsidRPr="00E643C0">
        <w:rPr>
          <w:rFonts w:ascii="Arial" w:hAnsi="Arial" w:cs="Arial"/>
          <w:b/>
        </w:rPr>
        <w:t>A-5</w:t>
      </w:r>
      <w:r w:rsidRPr="00E643C0">
        <w:rPr>
          <w:rFonts w:ascii="Arial" w:hAnsi="Arial" w:cs="Arial"/>
          <w:bCs/>
        </w:rPr>
        <w:t>,</w:t>
      </w:r>
      <w:r w:rsidRPr="008F300D">
        <w:rPr>
          <w:rFonts w:ascii="Arial" w:hAnsi="Arial" w:cs="Arial"/>
          <w:bCs/>
        </w:rPr>
        <w:t xml:space="preserve"> Scored Submission Requirements and Evaluation Criteria, </w:t>
      </w:r>
      <w:r w:rsidRPr="00194718">
        <w:rPr>
          <w:rFonts w:ascii="Arial" w:hAnsi="Arial" w:cs="Arial"/>
          <w:b/>
        </w:rPr>
        <w:t xml:space="preserve">SRC# </w:t>
      </w:r>
      <w:r w:rsidR="009B4133" w:rsidRPr="00194718">
        <w:rPr>
          <w:rFonts w:ascii="Arial" w:hAnsi="Arial" w:cs="Arial"/>
          <w:b/>
        </w:rPr>
        <w:t>2</w:t>
      </w:r>
      <w:r w:rsidR="00194718" w:rsidRPr="00194718">
        <w:rPr>
          <w:rFonts w:ascii="Arial" w:hAnsi="Arial" w:cs="Arial"/>
          <w:b/>
        </w:rPr>
        <w:t>8</w:t>
      </w:r>
      <w:r w:rsidR="009B4133" w:rsidRPr="00194718">
        <w:rPr>
          <w:rFonts w:ascii="Arial" w:hAnsi="Arial" w:cs="Arial"/>
          <w:bCs/>
        </w:rPr>
        <w:t xml:space="preserve"> </w:t>
      </w:r>
      <w:r w:rsidRPr="00194718">
        <w:rPr>
          <w:rFonts w:ascii="Arial" w:hAnsi="Arial" w:cs="Arial"/>
          <w:bCs/>
        </w:rPr>
        <w:t>–</w:t>
      </w:r>
      <w:r w:rsidRPr="008F300D">
        <w:rPr>
          <w:rFonts w:ascii="Arial" w:hAnsi="Arial" w:cs="Arial"/>
          <w:bCs/>
        </w:rPr>
        <w:t xml:space="preserve"> Evidence-Based Programs for Children with Intense Behaviors, the respondent will be asked to identify the Evidence-Based Programs for Children with Intense Behaviors it commits to offering.</w:t>
      </w:r>
    </w:p>
    <w:p w14:paraId="11892F84" w14:textId="77777777" w:rsidR="007D43AB" w:rsidRPr="008F300D" w:rsidRDefault="007D43AB" w:rsidP="007D43AB">
      <w:pPr>
        <w:spacing w:after="0" w:line="240" w:lineRule="auto"/>
        <w:jc w:val="both"/>
        <w:rPr>
          <w:rFonts w:ascii="Arial" w:hAnsi="Arial" w:cs="Arial"/>
          <w:b/>
        </w:rPr>
      </w:pPr>
    </w:p>
    <w:p w14:paraId="56F09253" w14:textId="7D2A07E3" w:rsidR="007D43AB" w:rsidRPr="008F300D" w:rsidRDefault="007D43AB" w:rsidP="007D43AB">
      <w:pPr>
        <w:spacing w:after="0" w:line="240" w:lineRule="auto"/>
        <w:jc w:val="both"/>
        <w:rPr>
          <w:rFonts w:ascii="Arial" w:hAnsi="Arial" w:cs="Arial"/>
          <w:bCs/>
        </w:rPr>
      </w:pPr>
      <w:r w:rsidRPr="008F300D">
        <w:rPr>
          <w:rFonts w:ascii="Arial" w:hAnsi="Arial" w:cs="Arial"/>
          <w:bCs/>
        </w:rPr>
        <w:t xml:space="preserve">With consideration to its proposed benefits for Evidence-Based Programs for Children with Intense Behaviors, the respondent shall describe an </w:t>
      </w:r>
      <w:r w:rsidR="00657F08" w:rsidRPr="008F300D">
        <w:rPr>
          <w:rFonts w:ascii="Arial" w:hAnsi="Arial" w:cs="Arial"/>
          <w:bCs/>
        </w:rPr>
        <w:t>implementation and evaluation plan for its selected Evidence-Based Programs</w:t>
      </w:r>
      <w:r w:rsidRPr="008F300D">
        <w:rPr>
          <w:rFonts w:ascii="Arial" w:hAnsi="Arial" w:cs="Arial"/>
          <w:bCs/>
        </w:rPr>
        <w:t xml:space="preserve">. </w:t>
      </w:r>
    </w:p>
    <w:p w14:paraId="662A5CE8" w14:textId="77777777" w:rsidR="007D43AB" w:rsidRPr="008F300D" w:rsidRDefault="007D43AB" w:rsidP="007D43AB">
      <w:pPr>
        <w:spacing w:after="0" w:line="240" w:lineRule="auto"/>
        <w:jc w:val="both"/>
        <w:rPr>
          <w:rFonts w:ascii="Arial" w:hAnsi="Arial" w:cs="Arial"/>
          <w:b/>
        </w:rPr>
      </w:pPr>
    </w:p>
    <w:p w14:paraId="0ED884B2" w14:textId="77777777" w:rsidR="0035626F" w:rsidRPr="008F300D" w:rsidRDefault="0035626F" w:rsidP="0035626F">
      <w:pPr>
        <w:spacing w:after="0" w:line="240" w:lineRule="auto"/>
        <w:jc w:val="both"/>
        <w:rPr>
          <w:rFonts w:ascii="Arial" w:eastAsia="Times New Roman" w:hAnsi="Arial" w:cs="Arial"/>
          <w:b/>
          <w:bCs/>
        </w:rPr>
      </w:pPr>
      <w:bookmarkStart w:id="59" w:name="_Hlk161203221"/>
      <w:r w:rsidRPr="008F300D">
        <w:rPr>
          <w:rFonts w:ascii="Arial" w:eastAsia="Times New Roman" w:hAnsi="Arial" w:cs="Arial"/>
          <w:b/>
          <w:bCs/>
        </w:rPr>
        <w:t>Response Criteria:</w:t>
      </w:r>
    </w:p>
    <w:p w14:paraId="23676A8C" w14:textId="77777777" w:rsidR="0035626F" w:rsidRPr="008F300D" w:rsidRDefault="0035626F" w:rsidP="0035626F">
      <w:pPr>
        <w:spacing w:after="0" w:line="240" w:lineRule="auto"/>
        <w:jc w:val="both"/>
        <w:rPr>
          <w:rFonts w:ascii="Arial" w:eastAsia="Times New Roman" w:hAnsi="Arial" w:cs="Arial"/>
          <w:b/>
          <w:bCs/>
        </w:rPr>
      </w:pPr>
    </w:p>
    <w:tbl>
      <w:tblPr>
        <w:tblStyle w:val="TableGrid"/>
        <w:tblW w:w="9265" w:type="dxa"/>
        <w:tblLook w:val="04A0" w:firstRow="1" w:lastRow="0" w:firstColumn="1" w:lastColumn="0" w:noHBand="0" w:noVBand="1"/>
      </w:tblPr>
      <w:tblGrid>
        <w:gridCol w:w="6655"/>
        <w:gridCol w:w="2610"/>
      </w:tblGrid>
      <w:tr w:rsidR="008F300D" w:rsidRPr="008F300D" w14:paraId="322DDE73" w14:textId="77777777" w:rsidTr="00C60BAB">
        <w:tc>
          <w:tcPr>
            <w:tcW w:w="9265" w:type="dxa"/>
            <w:gridSpan w:val="2"/>
            <w:shd w:val="clear" w:color="auto" w:fill="D9D9D9" w:themeFill="background1" w:themeFillShade="D9"/>
          </w:tcPr>
          <w:p w14:paraId="516F3415" w14:textId="77777777" w:rsidR="0035626F" w:rsidRPr="008F300D" w:rsidRDefault="0035626F" w:rsidP="00C60BAB">
            <w:pPr>
              <w:pStyle w:val="NoSpacing"/>
              <w:jc w:val="center"/>
              <w:rPr>
                <w:rFonts w:ascii="Arial" w:hAnsi="Arial" w:cs="Arial"/>
                <w:i/>
                <w:iCs/>
              </w:rPr>
            </w:pPr>
            <w:r w:rsidRPr="008F300D">
              <w:rPr>
                <w:rFonts w:ascii="Arial" w:hAnsi="Arial" w:cs="Arial"/>
                <w:b/>
                <w:bCs/>
              </w:rPr>
              <w:t>RESPONSE CRITERIA</w:t>
            </w:r>
          </w:p>
        </w:tc>
      </w:tr>
      <w:tr w:rsidR="008F300D" w:rsidRPr="008F300D" w14:paraId="69B76F5B" w14:textId="77777777" w:rsidTr="00C60BAB">
        <w:tc>
          <w:tcPr>
            <w:tcW w:w="6655" w:type="dxa"/>
            <w:shd w:val="clear" w:color="auto" w:fill="F2F2F2" w:themeFill="background1" w:themeFillShade="F2"/>
          </w:tcPr>
          <w:p w14:paraId="24BBACEF" w14:textId="77777777" w:rsidR="0035626F" w:rsidRPr="008F300D" w:rsidRDefault="0035626F" w:rsidP="00C60BAB">
            <w:pPr>
              <w:jc w:val="both"/>
              <w:rPr>
                <w:rFonts w:ascii="Arial" w:eastAsia="Times New Roman"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4EE6076B" w14:textId="77777777" w:rsidR="0035626F" w:rsidRPr="008F300D" w:rsidRDefault="0035626F" w:rsidP="00C60BAB">
            <w:pPr>
              <w:jc w:val="both"/>
              <w:rPr>
                <w:rFonts w:ascii="Arial" w:eastAsia="Times New Roman" w:hAnsi="Arial" w:cs="Arial"/>
                <w:b/>
                <w:bCs/>
              </w:rPr>
            </w:pPr>
            <w:r w:rsidRPr="008F300D">
              <w:rPr>
                <w:rFonts w:ascii="Arial" w:hAnsi="Arial" w:cs="Arial"/>
                <w:b/>
                <w:bCs/>
              </w:rPr>
              <w:t>No</w:t>
            </w:r>
          </w:p>
        </w:tc>
      </w:tr>
      <w:tr w:rsidR="008F300D" w:rsidRPr="008F300D" w14:paraId="7209749D" w14:textId="77777777" w:rsidTr="00C60BAB">
        <w:tc>
          <w:tcPr>
            <w:tcW w:w="6655" w:type="dxa"/>
            <w:shd w:val="clear" w:color="auto" w:fill="F2F2F2" w:themeFill="background1" w:themeFillShade="F2"/>
          </w:tcPr>
          <w:p w14:paraId="3D37EDF2"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Narrative Response Required? </w:t>
            </w:r>
            <w:r w:rsidRPr="008F300D">
              <w:rPr>
                <w:rFonts w:ascii="Arial" w:eastAsia="Times New Roman" w:hAnsi="Arial" w:cs="Arial"/>
                <w:i/>
                <w:iCs/>
              </w:rPr>
              <w:t>If yes, list in form field below.</w:t>
            </w:r>
          </w:p>
        </w:tc>
        <w:tc>
          <w:tcPr>
            <w:tcW w:w="2610" w:type="dxa"/>
          </w:tcPr>
          <w:p w14:paraId="25B0285E"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233A025D" w14:textId="77777777" w:rsidTr="00C60BAB">
        <w:tc>
          <w:tcPr>
            <w:tcW w:w="6655" w:type="dxa"/>
            <w:shd w:val="clear" w:color="auto" w:fill="F2F2F2" w:themeFill="background1" w:themeFillShade="F2"/>
          </w:tcPr>
          <w:p w14:paraId="6FCB9C66"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Character Limit? </w:t>
            </w:r>
            <w:r w:rsidRPr="008F300D">
              <w:rPr>
                <w:rFonts w:ascii="Arial" w:eastAsia="Times New Roman" w:hAnsi="Arial" w:cs="Arial"/>
                <w:i/>
                <w:iCs/>
              </w:rPr>
              <w:t>Character limits are inclusive of spaces.</w:t>
            </w:r>
          </w:p>
        </w:tc>
        <w:tc>
          <w:tcPr>
            <w:tcW w:w="2610" w:type="dxa"/>
          </w:tcPr>
          <w:p w14:paraId="713BEE83" w14:textId="08028232"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5,000</w:t>
            </w:r>
          </w:p>
        </w:tc>
      </w:tr>
      <w:tr w:rsidR="008F300D" w:rsidRPr="008F300D" w14:paraId="483C1A77" w14:textId="77777777" w:rsidTr="00C60BAB">
        <w:tc>
          <w:tcPr>
            <w:tcW w:w="6655" w:type="dxa"/>
            <w:shd w:val="clear" w:color="auto" w:fill="F2F2F2" w:themeFill="background1" w:themeFillShade="F2"/>
          </w:tcPr>
          <w:p w14:paraId="03797D7C"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Attachments Allowed? </w:t>
            </w:r>
            <w:r w:rsidRPr="008F300D">
              <w:rPr>
                <w:rFonts w:ascii="Arial" w:eastAsia="Times New Roman" w:hAnsi="Arial" w:cs="Arial"/>
                <w:i/>
                <w:iCs/>
              </w:rPr>
              <w:t>If yes, list in form field below.</w:t>
            </w:r>
          </w:p>
        </w:tc>
        <w:tc>
          <w:tcPr>
            <w:tcW w:w="2610" w:type="dxa"/>
          </w:tcPr>
          <w:p w14:paraId="66CFAD66"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3782E1CD" w14:textId="77777777" w:rsidTr="00C60BAB">
        <w:tc>
          <w:tcPr>
            <w:tcW w:w="6655" w:type="dxa"/>
            <w:shd w:val="clear" w:color="auto" w:fill="F2F2F2" w:themeFill="background1" w:themeFillShade="F2"/>
          </w:tcPr>
          <w:p w14:paraId="44D01D19" w14:textId="77777777" w:rsidR="0035626F" w:rsidRPr="008F300D" w:rsidRDefault="0035626F" w:rsidP="00C60BAB">
            <w:pPr>
              <w:jc w:val="both"/>
              <w:rPr>
                <w:rFonts w:ascii="Arial" w:eastAsia="Times New Roman" w:hAnsi="Arial" w:cs="Arial"/>
                <w:i/>
                <w:iCs/>
              </w:rPr>
            </w:pPr>
            <w:r w:rsidRPr="008F300D">
              <w:rPr>
                <w:rFonts w:ascii="Arial" w:eastAsia="Times New Roman" w:hAnsi="Arial" w:cs="Arial"/>
                <w:b/>
                <w:bCs/>
              </w:rPr>
              <w:t xml:space="preserve">SRC Template Required? </w:t>
            </w:r>
            <w:r w:rsidRPr="008F300D">
              <w:rPr>
                <w:rFonts w:ascii="Arial" w:eastAsia="Times New Roman" w:hAnsi="Arial" w:cs="Arial"/>
                <w:i/>
                <w:iCs/>
              </w:rPr>
              <w:t>Original format must be submitted.</w:t>
            </w:r>
          </w:p>
        </w:tc>
        <w:tc>
          <w:tcPr>
            <w:tcW w:w="2610" w:type="dxa"/>
          </w:tcPr>
          <w:p w14:paraId="7EF92810" w14:textId="36BEE2A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No</w:t>
            </w:r>
          </w:p>
        </w:tc>
      </w:tr>
    </w:tbl>
    <w:p w14:paraId="331D5635" w14:textId="77777777" w:rsidR="0035626F" w:rsidRPr="008F300D" w:rsidRDefault="0035626F" w:rsidP="0035626F">
      <w:pPr>
        <w:spacing w:after="0" w:line="240" w:lineRule="auto"/>
        <w:jc w:val="both"/>
        <w:rPr>
          <w:rFonts w:ascii="Arial" w:eastAsia="Times New Roman" w:hAnsi="Arial" w:cs="Arial"/>
          <w:b/>
          <w:bCs/>
        </w:rPr>
      </w:pPr>
    </w:p>
    <w:p w14:paraId="0780F5D7" w14:textId="77777777" w:rsidR="0035626F" w:rsidRPr="008F300D" w:rsidRDefault="0035626F" w:rsidP="0035626F">
      <w:pPr>
        <w:spacing w:after="0" w:line="240" w:lineRule="auto"/>
        <w:jc w:val="both"/>
        <w:rPr>
          <w:rFonts w:ascii="Arial" w:hAnsi="Arial" w:cs="Arial"/>
          <w:b/>
        </w:rPr>
      </w:pPr>
      <w:r w:rsidRPr="008F300D">
        <w:rPr>
          <w:rFonts w:ascii="Arial" w:hAnsi="Arial" w:cs="Arial"/>
          <w:b/>
        </w:rPr>
        <w:t>Response:</w:t>
      </w:r>
    </w:p>
    <w:p w14:paraId="743246FA" w14:textId="77777777" w:rsidR="007D43AB" w:rsidRPr="008F300D" w:rsidRDefault="007D43AB" w:rsidP="007D43AB">
      <w:pPr>
        <w:spacing w:after="0" w:line="240" w:lineRule="auto"/>
        <w:jc w:val="both"/>
        <w:rPr>
          <w:rFonts w:ascii="Arial" w:hAnsi="Arial" w:cs="Arial"/>
          <w:b/>
        </w:rPr>
      </w:pPr>
    </w:p>
    <w:p w14:paraId="47D9D151" w14:textId="40833175" w:rsidR="007D43AB" w:rsidRPr="008F300D" w:rsidRDefault="00E643C0" w:rsidP="007D43AB">
      <w:pPr>
        <w:spacing w:after="0" w:line="240" w:lineRule="auto"/>
        <w:jc w:val="both"/>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0B20747" w14:textId="680A2DFE" w:rsidR="008C1B6F" w:rsidRPr="008F300D" w:rsidRDefault="008C1B6F" w:rsidP="008C1B6F">
      <w:pPr>
        <w:spacing w:after="0" w:line="240" w:lineRule="auto"/>
        <w:jc w:val="both"/>
        <w:rPr>
          <w:rFonts w:ascii="Arial" w:hAnsi="Arial" w:cs="Arial"/>
          <w:b/>
          <w:bCs/>
        </w:rPr>
      </w:pPr>
    </w:p>
    <w:p w14:paraId="69935C70" w14:textId="7C0B1F17" w:rsidR="008C1B6F" w:rsidRPr="008F300D" w:rsidRDefault="008C1B6F" w:rsidP="008C1B6F">
      <w:pPr>
        <w:spacing w:after="0" w:line="240" w:lineRule="auto"/>
        <w:jc w:val="both"/>
        <w:rPr>
          <w:rFonts w:ascii="Arial" w:hAnsi="Arial" w:cs="Arial"/>
          <w:b/>
          <w:bCs/>
        </w:rPr>
      </w:pPr>
    </w:p>
    <w:p w14:paraId="51B4B94E" w14:textId="53B9756A" w:rsidR="008C1B6F" w:rsidRPr="008F300D" w:rsidRDefault="008C1B6F" w:rsidP="008C1B6F">
      <w:pPr>
        <w:spacing w:after="0" w:line="240" w:lineRule="auto"/>
        <w:jc w:val="both"/>
        <w:rPr>
          <w:rFonts w:ascii="Arial" w:hAnsi="Arial" w:cs="Arial"/>
          <w:b/>
          <w:bCs/>
        </w:rPr>
      </w:pPr>
    </w:p>
    <w:p w14:paraId="32D6DF91" w14:textId="0F136E10" w:rsidR="00D50669" w:rsidRPr="008F300D" w:rsidRDefault="00297CD2" w:rsidP="00B418BB">
      <w:pPr>
        <w:spacing w:after="0" w:line="240" w:lineRule="auto"/>
        <w:jc w:val="center"/>
        <w:rPr>
          <w:rFonts w:ascii="Arial" w:hAnsi="Arial" w:cs="Arial"/>
          <w:b/>
          <w:bCs/>
        </w:rPr>
      </w:pPr>
      <w:r w:rsidRPr="008F300D">
        <w:rPr>
          <w:rFonts w:ascii="Arial" w:hAnsi="Arial" w:cs="Arial"/>
          <w:b/>
          <w:bCs/>
        </w:rPr>
        <w:t>REMAINDER OF PAGE INTENTIONALLY LEFT BLANK</w:t>
      </w:r>
    </w:p>
    <w:p w14:paraId="7772064B" w14:textId="77777777" w:rsidR="00D50669" w:rsidRPr="008F300D" w:rsidRDefault="00D50669">
      <w:pPr>
        <w:rPr>
          <w:rFonts w:ascii="Arial" w:hAnsi="Arial" w:cs="Arial"/>
          <w:b/>
          <w:bCs/>
        </w:rPr>
      </w:pPr>
      <w:r w:rsidRPr="008F300D">
        <w:rPr>
          <w:rFonts w:ascii="Arial" w:hAnsi="Arial" w:cs="Arial"/>
          <w:b/>
          <w:bCs/>
        </w:rPr>
        <w:br w:type="page"/>
      </w:r>
    </w:p>
    <w:p w14:paraId="44A54B72" w14:textId="2D2678E0" w:rsidR="00D50669" w:rsidRPr="008F300D" w:rsidRDefault="00D50669" w:rsidP="00D50669">
      <w:pPr>
        <w:spacing w:after="0" w:line="240" w:lineRule="auto"/>
        <w:rPr>
          <w:rFonts w:ascii="Arial" w:hAnsi="Arial" w:cs="Arial"/>
          <w:b/>
          <w:bCs/>
        </w:rPr>
      </w:pPr>
      <w:bookmarkStart w:id="60" w:name="_Toc161203327"/>
      <w:bookmarkEnd w:id="59"/>
      <w:r w:rsidRPr="008F300D">
        <w:rPr>
          <w:rStyle w:val="Heading2Char"/>
          <w:sz w:val="22"/>
          <w:szCs w:val="22"/>
        </w:rPr>
        <w:lastRenderedPageBreak/>
        <w:t>SRC# 5 –</w:t>
      </w:r>
      <w:r w:rsidR="00462D6D" w:rsidRPr="008F300D">
        <w:rPr>
          <w:rStyle w:val="Heading2Char"/>
          <w:sz w:val="22"/>
          <w:szCs w:val="22"/>
        </w:rPr>
        <w:t xml:space="preserve"> </w:t>
      </w:r>
      <w:r w:rsidR="006A674A" w:rsidRPr="008F300D">
        <w:rPr>
          <w:rStyle w:val="Heading2Char"/>
          <w:sz w:val="22"/>
          <w:szCs w:val="22"/>
        </w:rPr>
        <w:t>After Hour</w:t>
      </w:r>
      <w:r w:rsidR="00686D56" w:rsidRPr="008F300D">
        <w:rPr>
          <w:rStyle w:val="Heading2Char"/>
          <w:sz w:val="22"/>
          <w:szCs w:val="22"/>
        </w:rPr>
        <w:t>s Availability</w:t>
      </w:r>
      <w:bookmarkEnd w:id="60"/>
      <w:r w:rsidRPr="008F300D">
        <w:rPr>
          <w:rFonts w:ascii="Arial" w:hAnsi="Arial" w:cs="Arial"/>
          <w:b/>
          <w:bCs/>
        </w:rPr>
        <w:t xml:space="preserve">: </w:t>
      </w:r>
    </w:p>
    <w:p w14:paraId="48CE0E56" w14:textId="0670393A" w:rsidR="00D50669" w:rsidRPr="008F300D" w:rsidRDefault="00D50669" w:rsidP="00D50669">
      <w:pPr>
        <w:spacing w:after="0" w:line="240" w:lineRule="auto"/>
        <w:rPr>
          <w:rFonts w:ascii="Arial" w:hAnsi="Arial" w:cs="Arial"/>
          <w:b/>
          <w:bCs/>
        </w:rPr>
      </w:pPr>
    </w:p>
    <w:p w14:paraId="74B4411C" w14:textId="77777777" w:rsidR="006A674A" w:rsidRPr="008F300D" w:rsidRDefault="006A674A" w:rsidP="00A0518C">
      <w:pPr>
        <w:spacing w:after="0" w:line="240" w:lineRule="auto"/>
        <w:jc w:val="both"/>
        <w:rPr>
          <w:rFonts w:ascii="Arial" w:hAnsi="Arial" w:cs="Arial"/>
        </w:rPr>
      </w:pPr>
      <w:r w:rsidRPr="008F300D">
        <w:rPr>
          <w:rFonts w:ascii="Arial" w:hAnsi="Arial" w:cs="Arial"/>
        </w:rPr>
        <w:t xml:space="preserve">After Hours — The hours between 5:00 p.m. and 8:00 a.m. local time, Monday through Friday inclusive, and all-day Saturday and Sunday. State holidays are included. </w:t>
      </w:r>
    </w:p>
    <w:p w14:paraId="30843C0E" w14:textId="77777777" w:rsidR="006A674A" w:rsidRPr="008F300D" w:rsidRDefault="006A674A" w:rsidP="00A0518C">
      <w:pPr>
        <w:spacing w:after="0" w:line="240" w:lineRule="auto"/>
        <w:jc w:val="both"/>
        <w:rPr>
          <w:rFonts w:ascii="Arial" w:hAnsi="Arial" w:cs="Arial"/>
        </w:rPr>
      </w:pPr>
    </w:p>
    <w:p w14:paraId="63C02183" w14:textId="61B4C9CB" w:rsidR="00347D08" w:rsidRPr="008F300D" w:rsidRDefault="00347D08" w:rsidP="00347D08">
      <w:pPr>
        <w:spacing w:after="0" w:line="240" w:lineRule="auto"/>
        <w:jc w:val="both"/>
        <w:rPr>
          <w:rFonts w:ascii="Arial" w:hAnsi="Arial" w:cs="Arial"/>
        </w:rPr>
      </w:pPr>
      <w:r w:rsidRPr="008F300D">
        <w:rPr>
          <w:rFonts w:ascii="Arial" w:hAnsi="Arial" w:cs="Arial"/>
        </w:rPr>
        <w:t xml:space="preserve">For all specialty providers </w:t>
      </w:r>
      <w:r w:rsidRPr="00194718">
        <w:rPr>
          <w:rFonts w:ascii="Arial" w:hAnsi="Arial" w:cs="Arial"/>
        </w:rPr>
        <w:t xml:space="preserve">included in </w:t>
      </w:r>
      <w:r w:rsidRPr="00194718">
        <w:rPr>
          <w:rFonts w:ascii="Arial" w:hAnsi="Arial" w:cs="Arial"/>
          <w:b/>
          <w:bCs/>
        </w:rPr>
        <w:t>Exhibit A-5-b</w:t>
      </w:r>
      <w:r w:rsidRPr="00194718">
        <w:rPr>
          <w:rFonts w:ascii="Arial" w:hAnsi="Arial" w:cs="Arial"/>
        </w:rPr>
        <w:t xml:space="preserve">, </w:t>
      </w:r>
      <w:r w:rsidRPr="008824FA">
        <w:rPr>
          <w:rFonts w:ascii="Arial" w:hAnsi="Arial" w:cs="Arial"/>
          <w:b/>
          <w:bCs/>
        </w:rPr>
        <w:t>SRC</w:t>
      </w:r>
      <w:r w:rsidR="00194718" w:rsidRPr="008824FA">
        <w:rPr>
          <w:rFonts w:ascii="Arial" w:hAnsi="Arial" w:cs="Arial"/>
          <w:b/>
          <w:bCs/>
        </w:rPr>
        <w:t xml:space="preserve"># </w:t>
      </w:r>
      <w:r w:rsidR="00657F08" w:rsidRPr="008824FA">
        <w:rPr>
          <w:rFonts w:ascii="Arial" w:hAnsi="Arial" w:cs="Arial"/>
          <w:b/>
          <w:bCs/>
        </w:rPr>
        <w:t>2</w:t>
      </w:r>
      <w:r w:rsidR="00194718" w:rsidRPr="008824FA">
        <w:rPr>
          <w:rFonts w:ascii="Arial" w:hAnsi="Arial" w:cs="Arial"/>
          <w:b/>
          <w:bCs/>
        </w:rPr>
        <w:t>6</w:t>
      </w:r>
      <w:r w:rsidR="00657F08" w:rsidRPr="008F300D">
        <w:rPr>
          <w:rFonts w:ascii="Arial" w:hAnsi="Arial" w:cs="Arial"/>
        </w:rPr>
        <w:t xml:space="preserve"> </w:t>
      </w:r>
      <w:r w:rsidRPr="008F300D">
        <w:rPr>
          <w:rFonts w:ascii="Arial" w:hAnsi="Arial" w:cs="Arial"/>
        </w:rPr>
        <w:t>– Provider Network Tool – MMA, the respondent will provide the percentage of</w:t>
      </w:r>
      <w:r w:rsidR="001A4D0E">
        <w:rPr>
          <w:rFonts w:ascii="Arial" w:hAnsi="Arial" w:cs="Arial"/>
        </w:rPr>
        <w:t>:</w:t>
      </w:r>
      <w:r w:rsidRPr="008F300D">
        <w:rPr>
          <w:rFonts w:ascii="Arial" w:hAnsi="Arial" w:cs="Arial"/>
        </w:rPr>
        <w:t xml:space="preserve"> </w:t>
      </w:r>
    </w:p>
    <w:p w14:paraId="58282802" w14:textId="5DC95F79" w:rsidR="00347D08" w:rsidRPr="008F300D" w:rsidRDefault="00347D08" w:rsidP="00A61D1D">
      <w:pPr>
        <w:pStyle w:val="ListParagraph"/>
        <w:numPr>
          <w:ilvl w:val="0"/>
          <w:numId w:val="9"/>
        </w:numPr>
        <w:spacing w:after="0" w:line="240" w:lineRule="auto"/>
        <w:jc w:val="both"/>
        <w:rPr>
          <w:rFonts w:ascii="Arial" w:hAnsi="Arial" w:cs="Arial"/>
        </w:rPr>
      </w:pPr>
      <w:r w:rsidRPr="008F300D">
        <w:rPr>
          <w:rFonts w:ascii="Arial" w:hAnsi="Arial" w:cs="Arial"/>
        </w:rPr>
        <w:t>Non-behavioral health provider specialists who will have available after-hours care, Monday through Friday.</w:t>
      </w:r>
    </w:p>
    <w:p w14:paraId="2F95AAD2" w14:textId="290EA6C4" w:rsidR="00347D08" w:rsidRPr="008F300D" w:rsidRDefault="00347D08" w:rsidP="00A61D1D">
      <w:pPr>
        <w:pStyle w:val="ListParagraph"/>
        <w:numPr>
          <w:ilvl w:val="0"/>
          <w:numId w:val="9"/>
        </w:numPr>
        <w:spacing w:after="0" w:line="240" w:lineRule="auto"/>
        <w:jc w:val="both"/>
        <w:rPr>
          <w:rFonts w:ascii="Arial" w:hAnsi="Arial" w:cs="Arial"/>
        </w:rPr>
      </w:pPr>
      <w:r w:rsidRPr="008F300D">
        <w:rPr>
          <w:rFonts w:ascii="Arial" w:hAnsi="Arial" w:cs="Arial"/>
        </w:rPr>
        <w:t>Behavioral health provider specialists who will have available after-hours care, Monday through Friday.</w:t>
      </w:r>
    </w:p>
    <w:p w14:paraId="26D18CBA" w14:textId="77777777" w:rsidR="00347D08" w:rsidRPr="008F300D" w:rsidRDefault="00347D08" w:rsidP="00A61D1D">
      <w:pPr>
        <w:pStyle w:val="ListParagraph"/>
        <w:numPr>
          <w:ilvl w:val="0"/>
          <w:numId w:val="9"/>
        </w:numPr>
        <w:spacing w:after="0" w:line="240" w:lineRule="auto"/>
        <w:jc w:val="both"/>
        <w:rPr>
          <w:rFonts w:ascii="Arial" w:hAnsi="Arial" w:cs="Arial"/>
        </w:rPr>
      </w:pPr>
      <w:r w:rsidRPr="008F300D">
        <w:rPr>
          <w:rFonts w:ascii="Arial" w:hAnsi="Arial" w:cs="Arial"/>
        </w:rPr>
        <w:t>Non-behavioral health provider specialists who will have available weekend hours care.</w:t>
      </w:r>
    </w:p>
    <w:p w14:paraId="03AE917F" w14:textId="501084C6" w:rsidR="00347D08" w:rsidRPr="008F300D" w:rsidRDefault="00347D08" w:rsidP="00A61D1D">
      <w:pPr>
        <w:pStyle w:val="ListParagraph"/>
        <w:numPr>
          <w:ilvl w:val="0"/>
          <w:numId w:val="9"/>
        </w:numPr>
        <w:spacing w:after="0" w:line="240" w:lineRule="auto"/>
        <w:jc w:val="both"/>
        <w:rPr>
          <w:rFonts w:ascii="Arial" w:hAnsi="Arial" w:cs="Arial"/>
        </w:rPr>
      </w:pPr>
      <w:r w:rsidRPr="008F300D">
        <w:rPr>
          <w:rFonts w:ascii="Arial" w:hAnsi="Arial" w:cs="Arial"/>
        </w:rPr>
        <w:t>Behavioral health provider specialists who will have available weekend hours care.</w:t>
      </w:r>
    </w:p>
    <w:p w14:paraId="3F1237BB" w14:textId="77777777" w:rsidR="00D50669" w:rsidRPr="008F300D" w:rsidRDefault="00D50669" w:rsidP="00D50669">
      <w:pPr>
        <w:spacing w:after="0" w:line="240" w:lineRule="auto"/>
        <w:rPr>
          <w:rFonts w:ascii="Arial" w:hAnsi="Arial" w:cs="Arial"/>
          <w:b/>
          <w:bCs/>
        </w:rPr>
      </w:pPr>
    </w:p>
    <w:p w14:paraId="29D42F37" w14:textId="77777777" w:rsidR="0035626F" w:rsidRPr="008F300D" w:rsidRDefault="0035626F" w:rsidP="0035626F">
      <w:pPr>
        <w:spacing w:after="0" w:line="240" w:lineRule="auto"/>
        <w:jc w:val="both"/>
        <w:rPr>
          <w:rFonts w:ascii="Arial" w:eastAsia="Times New Roman" w:hAnsi="Arial" w:cs="Arial"/>
          <w:b/>
          <w:bCs/>
        </w:rPr>
      </w:pPr>
      <w:r w:rsidRPr="008F300D">
        <w:rPr>
          <w:rFonts w:ascii="Arial" w:eastAsia="Times New Roman" w:hAnsi="Arial" w:cs="Arial"/>
          <w:b/>
          <w:bCs/>
        </w:rPr>
        <w:t>Response Criteria:</w:t>
      </w:r>
    </w:p>
    <w:p w14:paraId="4C242A4B" w14:textId="77777777" w:rsidR="0035626F" w:rsidRPr="008F300D" w:rsidRDefault="0035626F" w:rsidP="0035626F">
      <w:pPr>
        <w:spacing w:after="0" w:line="240" w:lineRule="auto"/>
        <w:jc w:val="both"/>
        <w:rPr>
          <w:rFonts w:ascii="Arial" w:eastAsia="Times New Roman" w:hAnsi="Arial" w:cs="Arial"/>
          <w:b/>
          <w:bCs/>
        </w:rPr>
      </w:pPr>
    </w:p>
    <w:tbl>
      <w:tblPr>
        <w:tblStyle w:val="TableGrid"/>
        <w:tblW w:w="9265" w:type="dxa"/>
        <w:tblLook w:val="04A0" w:firstRow="1" w:lastRow="0" w:firstColumn="1" w:lastColumn="0" w:noHBand="0" w:noVBand="1"/>
      </w:tblPr>
      <w:tblGrid>
        <w:gridCol w:w="6655"/>
        <w:gridCol w:w="2610"/>
      </w:tblGrid>
      <w:tr w:rsidR="008F300D" w:rsidRPr="008F300D" w14:paraId="5A985085" w14:textId="77777777" w:rsidTr="00C60BAB">
        <w:tc>
          <w:tcPr>
            <w:tcW w:w="9265" w:type="dxa"/>
            <w:gridSpan w:val="2"/>
            <w:shd w:val="clear" w:color="auto" w:fill="D9D9D9" w:themeFill="background1" w:themeFillShade="D9"/>
          </w:tcPr>
          <w:p w14:paraId="22776CDE" w14:textId="77777777" w:rsidR="0035626F" w:rsidRPr="008F300D" w:rsidRDefault="0035626F" w:rsidP="00C60BAB">
            <w:pPr>
              <w:pStyle w:val="NoSpacing"/>
              <w:jc w:val="center"/>
              <w:rPr>
                <w:rFonts w:ascii="Arial" w:hAnsi="Arial" w:cs="Arial"/>
                <w:i/>
                <w:iCs/>
              </w:rPr>
            </w:pPr>
            <w:r w:rsidRPr="008F300D">
              <w:rPr>
                <w:rFonts w:ascii="Arial" w:hAnsi="Arial" w:cs="Arial"/>
                <w:b/>
                <w:bCs/>
              </w:rPr>
              <w:t>RESPONSE CRITERIA</w:t>
            </w:r>
          </w:p>
        </w:tc>
      </w:tr>
      <w:tr w:rsidR="008F300D" w:rsidRPr="008F300D" w14:paraId="5C39FD12" w14:textId="77777777" w:rsidTr="00C60BAB">
        <w:tc>
          <w:tcPr>
            <w:tcW w:w="6655" w:type="dxa"/>
            <w:shd w:val="clear" w:color="auto" w:fill="F2F2F2" w:themeFill="background1" w:themeFillShade="F2"/>
          </w:tcPr>
          <w:p w14:paraId="2055F049" w14:textId="77777777" w:rsidR="0035626F" w:rsidRPr="008F300D" w:rsidRDefault="0035626F" w:rsidP="00C60BAB">
            <w:pPr>
              <w:jc w:val="both"/>
              <w:rPr>
                <w:rFonts w:ascii="Arial" w:eastAsia="Times New Roman"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1BEFDE90" w14:textId="77777777" w:rsidR="0035626F" w:rsidRPr="008F300D" w:rsidRDefault="0035626F" w:rsidP="00C60BAB">
            <w:pPr>
              <w:jc w:val="both"/>
              <w:rPr>
                <w:rFonts w:ascii="Arial" w:eastAsia="Times New Roman" w:hAnsi="Arial" w:cs="Arial"/>
                <w:b/>
                <w:bCs/>
              </w:rPr>
            </w:pPr>
            <w:r w:rsidRPr="008F300D">
              <w:rPr>
                <w:rFonts w:ascii="Arial" w:hAnsi="Arial" w:cs="Arial"/>
                <w:b/>
                <w:bCs/>
              </w:rPr>
              <w:t>No</w:t>
            </w:r>
          </w:p>
        </w:tc>
      </w:tr>
      <w:tr w:rsidR="008F300D" w:rsidRPr="008F300D" w14:paraId="7B6299E8" w14:textId="77777777" w:rsidTr="00C60BAB">
        <w:tc>
          <w:tcPr>
            <w:tcW w:w="6655" w:type="dxa"/>
            <w:shd w:val="clear" w:color="auto" w:fill="F2F2F2" w:themeFill="background1" w:themeFillShade="F2"/>
          </w:tcPr>
          <w:p w14:paraId="37AE95AC"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Narrative Response Required? </w:t>
            </w:r>
            <w:r w:rsidRPr="008F300D">
              <w:rPr>
                <w:rFonts w:ascii="Arial" w:eastAsia="Times New Roman" w:hAnsi="Arial" w:cs="Arial"/>
                <w:i/>
                <w:iCs/>
              </w:rPr>
              <w:t>If yes, list in form field below.</w:t>
            </w:r>
          </w:p>
        </w:tc>
        <w:tc>
          <w:tcPr>
            <w:tcW w:w="2610" w:type="dxa"/>
          </w:tcPr>
          <w:p w14:paraId="3FB0C42C" w14:textId="5CFB73DB"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No</w:t>
            </w:r>
          </w:p>
        </w:tc>
      </w:tr>
      <w:tr w:rsidR="008F300D" w:rsidRPr="008F300D" w14:paraId="552D605A" w14:textId="77777777" w:rsidTr="00C60BAB">
        <w:tc>
          <w:tcPr>
            <w:tcW w:w="6655" w:type="dxa"/>
            <w:shd w:val="clear" w:color="auto" w:fill="F2F2F2" w:themeFill="background1" w:themeFillShade="F2"/>
          </w:tcPr>
          <w:p w14:paraId="10B755E4"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Character Limit? </w:t>
            </w:r>
            <w:r w:rsidRPr="008F300D">
              <w:rPr>
                <w:rFonts w:ascii="Arial" w:eastAsia="Times New Roman" w:hAnsi="Arial" w:cs="Arial"/>
                <w:i/>
                <w:iCs/>
              </w:rPr>
              <w:t>Character limits are inclusive of spaces.</w:t>
            </w:r>
          </w:p>
        </w:tc>
        <w:tc>
          <w:tcPr>
            <w:tcW w:w="2610" w:type="dxa"/>
          </w:tcPr>
          <w:p w14:paraId="6466C200" w14:textId="14BC2E7B"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Not applicable</w:t>
            </w:r>
          </w:p>
        </w:tc>
      </w:tr>
      <w:tr w:rsidR="008F300D" w:rsidRPr="008F300D" w14:paraId="3E8D28A9" w14:textId="77777777" w:rsidTr="00C60BAB">
        <w:tc>
          <w:tcPr>
            <w:tcW w:w="6655" w:type="dxa"/>
            <w:shd w:val="clear" w:color="auto" w:fill="F2F2F2" w:themeFill="background1" w:themeFillShade="F2"/>
          </w:tcPr>
          <w:p w14:paraId="48D63B2E"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Attachments Allowed? </w:t>
            </w:r>
            <w:r w:rsidRPr="008F300D">
              <w:rPr>
                <w:rFonts w:ascii="Arial" w:eastAsia="Times New Roman" w:hAnsi="Arial" w:cs="Arial"/>
                <w:i/>
                <w:iCs/>
              </w:rPr>
              <w:t>If yes, list in form field below.</w:t>
            </w:r>
          </w:p>
        </w:tc>
        <w:tc>
          <w:tcPr>
            <w:tcW w:w="2610" w:type="dxa"/>
          </w:tcPr>
          <w:p w14:paraId="5DA92F6C" w14:textId="031E7592"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No</w:t>
            </w:r>
          </w:p>
        </w:tc>
      </w:tr>
      <w:tr w:rsidR="008F300D" w:rsidRPr="008F300D" w14:paraId="7E9B4208" w14:textId="77777777" w:rsidTr="00C60BAB">
        <w:tc>
          <w:tcPr>
            <w:tcW w:w="6655" w:type="dxa"/>
            <w:shd w:val="clear" w:color="auto" w:fill="F2F2F2" w:themeFill="background1" w:themeFillShade="F2"/>
          </w:tcPr>
          <w:p w14:paraId="485DC0D9" w14:textId="77777777" w:rsidR="0035626F" w:rsidRPr="008F300D" w:rsidRDefault="0035626F" w:rsidP="00C60BAB">
            <w:pPr>
              <w:jc w:val="both"/>
              <w:rPr>
                <w:rFonts w:ascii="Arial" w:eastAsia="Times New Roman" w:hAnsi="Arial" w:cs="Arial"/>
                <w:i/>
                <w:iCs/>
              </w:rPr>
            </w:pPr>
            <w:r w:rsidRPr="008F300D">
              <w:rPr>
                <w:rFonts w:ascii="Arial" w:eastAsia="Times New Roman" w:hAnsi="Arial" w:cs="Arial"/>
                <w:b/>
                <w:bCs/>
              </w:rPr>
              <w:t xml:space="preserve">SRC Template Required? </w:t>
            </w:r>
            <w:r w:rsidRPr="008F300D">
              <w:rPr>
                <w:rFonts w:ascii="Arial" w:eastAsia="Times New Roman" w:hAnsi="Arial" w:cs="Arial"/>
                <w:i/>
                <w:iCs/>
              </w:rPr>
              <w:t>Original format must be submitted.</w:t>
            </w:r>
          </w:p>
        </w:tc>
        <w:tc>
          <w:tcPr>
            <w:tcW w:w="2610" w:type="dxa"/>
          </w:tcPr>
          <w:p w14:paraId="4FBC1C6C"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Yes</w:t>
            </w:r>
          </w:p>
        </w:tc>
      </w:tr>
    </w:tbl>
    <w:p w14:paraId="25413534" w14:textId="77777777" w:rsidR="0035626F" w:rsidRPr="008F300D" w:rsidRDefault="0035626F" w:rsidP="0035626F">
      <w:pPr>
        <w:spacing w:after="0" w:line="240" w:lineRule="auto"/>
        <w:jc w:val="both"/>
        <w:rPr>
          <w:rFonts w:ascii="Arial" w:eastAsia="Times New Roman" w:hAnsi="Arial" w:cs="Arial"/>
          <w:b/>
          <w:bCs/>
        </w:rPr>
      </w:pPr>
    </w:p>
    <w:p w14:paraId="51A2CEF3" w14:textId="77777777" w:rsidR="0035626F" w:rsidRPr="008F300D" w:rsidRDefault="0035626F" w:rsidP="0035626F">
      <w:pPr>
        <w:spacing w:after="0" w:line="240" w:lineRule="auto"/>
        <w:jc w:val="both"/>
        <w:rPr>
          <w:rFonts w:ascii="Arial" w:hAnsi="Arial" w:cs="Arial"/>
          <w:b/>
        </w:rPr>
      </w:pPr>
      <w:r w:rsidRPr="008F300D">
        <w:rPr>
          <w:rFonts w:ascii="Arial" w:hAnsi="Arial" w:cs="Arial"/>
          <w:b/>
        </w:rPr>
        <w:t>Response:</w:t>
      </w:r>
    </w:p>
    <w:p w14:paraId="09ACBF20" w14:textId="77777777" w:rsidR="00D50669" w:rsidRPr="008F300D" w:rsidRDefault="00D50669" w:rsidP="00D50669">
      <w:pPr>
        <w:spacing w:after="0" w:line="240" w:lineRule="auto"/>
        <w:rPr>
          <w:rFonts w:ascii="Arial" w:hAnsi="Arial" w:cs="Arial"/>
          <w:b/>
          <w:bCs/>
        </w:rPr>
      </w:pPr>
    </w:p>
    <w:p w14:paraId="10DE53BC" w14:textId="612C2722" w:rsidR="00D50669" w:rsidRPr="008F300D" w:rsidRDefault="00D50669" w:rsidP="00A0518C">
      <w:pPr>
        <w:spacing w:after="0" w:line="240" w:lineRule="auto"/>
        <w:jc w:val="both"/>
        <w:rPr>
          <w:rFonts w:ascii="Arial" w:hAnsi="Arial" w:cs="Arial"/>
          <w:b/>
        </w:rPr>
      </w:pPr>
      <w:r w:rsidRPr="008F300D">
        <w:rPr>
          <w:rFonts w:ascii="Arial" w:hAnsi="Arial" w:cs="Arial"/>
          <w:bCs/>
        </w:rPr>
        <w:t xml:space="preserve">Respondents shall use </w:t>
      </w:r>
      <w:r w:rsidRPr="00051814">
        <w:rPr>
          <w:rFonts w:ascii="Arial" w:hAnsi="Arial" w:cs="Arial"/>
          <w:b/>
        </w:rPr>
        <w:t>Exhibit A-4-</w:t>
      </w:r>
      <w:r w:rsidR="006B2C21" w:rsidRPr="00051814">
        <w:rPr>
          <w:rFonts w:ascii="Arial" w:hAnsi="Arial" w:cs="Arial"/>
          <w:b/>
        </w:rPr>
        <w:t>a</w:t>
      </w:r>
      <w:r w:rsidRPr="00051814">
        <w:rPr>
          <w:rFonts w:ascii="Arial" w:hAnsi="Arial" w:cs="Arial"/>
          <w:b/>
        </w:rPr>
        <w:t>,</w:t>
      </w:r>
      <w:r w:rsidRPr="008F300D">
        <w:rPr>
          <w:rFonts w:ascii="Arial" w:hAnsi="Arial" w:cs="Arial"/>
          <w:b/>
        </w:rPr>
        <w:t xml:space="preserve"> </w:t>
      </w:r>
      <w:r w:rsidR="00625D87" w:rsidRPr="008F300D">
        <w:rPr>
          <w:rFonts w:ascii="Arial" w:hAnsi="Arial" w:cs="Arial"/>
          <w:bCs/>
        </w:rPr>
        <w:t>SRC#</w:t>
      </w:r>
      <w:r w:rsidR="00141A7C" w:rsidRPr="008F300D">
        <w:rPr>
          <w:rFonts w:ascii="Arial" w:hAnsi="Arial" w:cs="Arial"/>
          <w:bCs/>
        </w:rPr>
        <w:t xml:space="preserve"> </w:t>
      </w:r>
      <w:r w:rsidR="00625D87" w:rsidRPr="008F300D">
        <w:rPr>
          <w:rFonts w:ascii="Arial" w:hAnsi="Arial" w:cs="Arial"/>
          <w:bCs/>
        </w:rPr>
        <w:t xml:space="preserve">5 </w:t>
      </w:r>
      <w:r w:rsidRPr="008F300D">
        <w:rPr>
          <w:rFonts w:ascii="Arial" w:hAnsi="Arial" w:cs="Arial"/>
          <w:bCs/>
        </w:rPr>
        <w:t>After Hours</w:t>
      </w:r>
      <w:r w:rsidR="00A0518C" w:rsidRPr="008F300D">
        <w:rPr>
          <w:rFonts w:ascii="Arial" w:hAnsi="Arial" w:cs="Arial"/>
          <w:bCs/>
        </w:rPr>
        <w:t xml:space="preserve"> Availability</w:t>
      </w:r>
      <w:r w:rsidR="00A45701" w:rsidRPr="008F300D">
        <w:rPr>
          <w:rFonts w:ascii="Arial" w:hAnsi="Arial" w:cs="Arial"/>
          <w:bCs/>
        </w:rPr>
        <w:t xml:space="preserve"> Tool</w:t>
      </w:r>
      <w:r w:rsidRPr="008F300D">
        <w:rPr>
          <w:rFonts w:ascii="Arial" w:hAnsi="Arial" w:cs="Arial"/>
          <w:bCs/>
        </w:rPr>
        <w:t xml:space="preserve">, located at </w:t>
      </w:r>
      <w:commentRangeStart w:id="61"/>
      <w:r w:rsidR="00B97B3D">
        <w:fldChar w:fldCharType="begin"/>
      </w:r>
      <w:r w:rsidR="00B97B3D">
        <w:instrText>HYPERLINK "https://ahca.myflorida.com/procurements"</w:instrText>
      </w:r>
      <w:r w:rsidR="00B97B3D">
        <w:fldChar w:fldCharType="separate"/>
      </w:r>
      <w:r w:rsidR="00E643C0" w:rsidRPr="00194718">
        <w:rPr>
          <w:rStyle w:val="Hyperlink"/>
          <w:rFonts w:ascii="Arial" w:hAnsi="Arial" w:cs="Arial"/>
          <w:bCs/>
          <w:highlight w:val="yellow"/>
        </w:rPr>
        <w:t>https://ahca.myflorida.com/procurements</w:t>
      </w:r>
      <w:r w:rsidR="00B97B3D">
        <w:rPr>
          <w:rStyle w:val="Hyperlink"/>
          <w:rFonts w:ascii="Arial" w:hAnsi="Arial" w:cs="Arial"/>
          <w:bCs/>
          <w:highlight w:val="yellow"/>
        </w:rPr>
        <w:fldChar w:fldCharType="end"/>
      </w:r>
      <w:commentRangeEnd w:id="61"/>
      <w:r w:rsidR="009A758E">
        <w:rPr>
          <w:rStyle w:val="CommentReference"/>
        </w:rPr>
        <w:commentReference w:id="61"/>
      </w:r>
      <w:r w:rsidRPr="00194718">
        <w:rPr>
          <w:rFonts w:ascii="Arial" w:hAnsi="Arial" w:cs="Arial"/>
          <w:bCs/>
          <w:highlight w:val="yellow"/>
        </w:rPr>
        <w:t>,</w:t>
      </w:r>
      <w:r w:rsidR="00625D87" w:rsidRPr="008F300D">
        <w:rPr>
          <w:rFonts w:ascii="Arial" w:hAnsi="Arial" w:cs="Arial"/>
          <w:bCs/>
        </w:rPr>
        <w:t xml:space="preserve"> </w:t>
      </w:r>
      <w:r w:rsidRPr="008F300D">
        <w:rPr>
          <w:rFonts w:ascii="Arial" w:hAnsi="Arial" w:cs="Arial"/>
          <w:bCs/>
        </w:rPr>
        <w:t xml:space="preserve">to provide </w:t>
      </w:r>
      <w:r w:rsidR="00A0518C" w:rsidRPr="008F300D">
        <w:rPr>
          <w:rFonts w:ascii="Arial" w:hAnsi="Arial" w:cs="Arial"/>
          <w:bCs/>
        </w:rPr>
        <w:t>the ratios of specific provider types offering appointment availability outside of business hours, including nights and weekends.</w:t>
      </w:r>
      <w:r w:rsidRPr="008F300D">
        <w:rPr>
          <w:rFonts w:ascii="Arial" w:hAnsi="Arial" w:cs="Arial"/>
          <w:bCs/>
        </w:rPr>
        <w:t xml:space="preserve"> </w:t>
      </w:r>
    </w:p>
    <w:p w14:paraId="3557A011" w14:textId="0D631D58" w:rsidR="00D50669" w:rsidRPr="008F300D" w:rsidRDefault="00D50669" w:rsidP="00D50669">
      <w:pPr>
        <w:spacing w:after="0" w:line="240" w:lineRule="auto"/>
        <w:rPr>
          <w:rFonts w:ascii="Arial" w:hAnsi="Arial" w:cs="Arial"/>
        </w:rPr>
      </w:pPr>
    </w:p>
    <w:p w14:paraId="50B7345D" w14:textId="77777777" w:rsidR="0035626F" w:rsidRPr="008F300D" w:rsidRDefault="0035626F" w:rsidP="0035626F">
      <w:pPr>
        <w:spacing w:after="0" w:line="240" w:lineRule="auto"/>
        <w:jc w:val="both"/>
        <w:rPr>
          <w:rFonts w:ascii="Arial" w:hAnsi="Arial" w:cs="Arial"/>
        </w:rPr>
      </w:pPr>
      <w:r w:rsidRPr="008F300D">
        <w:rPr>
          <w:rFonts w:ascii="Arial" w:hAnsi="Arial" w:cs="Arial"/>
        </w:rPr>
        <w:fldChar w:fldCharType="begin">
          <w:ffData>
            <w:name w:val="Text1"/>
            <w:enabled/>
            <w:calcOnExit w:val="0"/>
            <w:textInput/>
          </w:ffData>
        </w:fldChar>
      </w:r>
      <w:r w:rsidRPr="008F300D">
        <w:rPr>
          <w:rFonts w:ascii="Arial" w:hAnsi="Arial" w:cs="Arial"/>
        </w:rPr>
        <w:instrText xml:space="preserve"> FORMTEXT </w:instrText>
      </w:r>
      <w:r w:rsidRPr="008F300D">
        <w:rPr>
          <w:rFonts w:ascii="Arial" w:hAnsi="Arial" w:cs="Arial"/>
        </w:rPr>
      </w:r>
      <w:r w:rsidRPr="008F300D">
        <w:rPr>
          <w:rFonts w:ascii="Arial" w:hAnsi="Arial" w:cs="Arial"/>
        </w:rPr>
        <w:fldChar w:fldCharType="separate"/>
      </w:r>
      <w:r w:rsidRPr="008F300D">
        <w:rPr>
          <w:rFonts w:ascii="Arial" w:hAnsi="Arial" w:cs="Arial"/>
        </w:rPr>
        <w:t> </w:t>
      </w:r>
      <w:r w:rsidRPr="008F300D">
        <w:rPr>
          <w:rFonts w:ascii="Arial" w:hAnsi="Arial" w:cs="Arial"/>
        </w:rPr>
        <w:t> </w:t>
      </w:r>
      <w:r w:rsidRPr="008F300D">
        <w:rPr>
          <w:rFonts w:ascii="Arial" w:hAnsi="Arial" w:cs="Arial"/>
        </w:rPr>
        <w:t> </w:t>
      </w:r>
      <w:r w:rsidRPr="008F300D">
        <w:rPr>
          <w:rFonts w:ascii="Arial" w:hAnsi="Arial" w:cs="Arial"/>
        </w:rPr>
        <w:t> </w:t>
      </w:r>
      <w:r w:rsidRPr="008F300D">
        <w:rPr>
          <w:rFonts w:ascii="Arial" w:hAnsi="Arial" w:cs="Arial"/>
        </w:rPr>
        <w:t> </w:t>
      </w:r>
      <w:r w:rsidRPr="008F300D">
        <w:rPr>
          <w:rFonts w:ascii="Arial" w:hAnsi="Arial" w:cs="Arial"/>
        </w:rPr>
        <w:fldChar w:fldCharType="end"/>
      </w:r>
    </w:p>
    <w:p w14:paraId="7DA48988" w14:textId="77777777" w:rsidR="00D50669" w:rsidRPr="008F300D" w:rsidRDefault="00D50669" w:rsidP="00D50669">
      <w:pPr>
        <w:spacing w:after="0" w:line="240" w:lineRule="auto"/>
        <w:rPr>
          <w:rFonts w:ascii="Arial" w:hAnsi="Arial" w:cs="Arial"/>
          <w:b/>
          <w:bCs/>
        </w:rPr>
      </w:pPr>
    </w:p>
    <w:p w14:paraId="2C3D330C" w14:textId="77777777" w:rsidR="00D50669" w:rsidRPr="008F300D" w:rsidRDefault="00D50669" w:rsidP="00D50669">
      <w:pPr>
        <w:spacing w:after="0" w:line="240" w:lineRule="auto"/>
        <w:rPr>
          <w:rFonts w:ascii="Arial" w:hAnsi="Arial" w:cs="Arial"/>
          <w:b/>
          <w:bCs/>
        </w:rPr>
      </w:pPr>
    </w:p>
    <w:p w14:paraId="42DC2AF3" w14:textId="77777777" w:rsidR="00D50669" w:rsidRPr="008F300D" w:rsidRDefault="00D50669" w:rsidP="00A0518C">
      <w:pPr>
        <w:spacing w:after="0" w:line="240" w:lineRule="auto"/>
        <w:jc w:val="center"/>
        <w:rPr>
          <w:rFonts w:ascii="Arial" w:hAnsi="Arial" w:cs="Arial"/>
          <w:b/>
          <w:bCs/>
        </w:rPr>
      </w:pPr>
    </w:p>
    <w:p w14:paraId="13689315" w14:textId="77777777" w:rsidR="00D50669" w:rsidRPr="008F300D" w:rsidRDefault="00D50669" w:rsidP="00A0518C">
      <w:pPr>
        <w:spacing w:after="0" w:line="240" w:lineRule="auto"/>
        <w:jc w:val="center"/>
        <w:rPr>
          <w:rFonts w:ascii="Arial" w:hAnsi="Arial" w:cs="Arial"/>
          <w:b/>
          <w:bCs/>
        </w:rPr>
      </w:pPr>
      <w:r w:rsidRPr="008F300D">
        <w:rPr>
          <w:rFonts w:ascii="Arial" w:hAnsi="Arial" w:cs="Arial"/>
          <w:b/>
          <w:bCs/>
        </w:rPr>
        <w:t>REMAINDER OF PAGE INTENTIONALLY LEFT BLANK</w:t>
      </w:r>
    </w:p>
    <w:p w14:paraId="22AAD754" w14:textId="77777777" w:rsidR="00297CD2" w:rsidRPr="008F300D" w:rsidRDefault="00297CD2" w:rsidP="00D50669">
      <w:pPr>
        <w:spacing w:after="0" w:line="240" w:lineRule="auto"/>
        <w:rPr>
          <w:rFonts w:ascii="Arial" w:hAnsi="Arial" w:cs="Arial"/>
          <w:b/>
          <w:bCs/>
        </w:rPr>
      </w:pPr>
    </w:p>
    <w:p w14:paraId="0CDA3E8D" w14:textId="3534319A" w:rsidR="00230074" w:rsidRDefault="00230074">
      <w:pPr>
        <w:rPr>
          <w:rFonts w:ascii="Arial" w:hAnsi="Arial" w:cs="Arial"/>
          <w:b/>
          <w:bCs/>
        </w:rPr>
      </w:pPr>
      <w:r>
        <w:rPr>
          <w:rFonts w:ascii="Arial" w:hAnsi="Arial" w:cs="Arial"/>
          <w:b/>
          <w:bCs/>
        </w:rPr>
        <w:br w:type="page"/>
      </w:r>
    </w:p>
    <w:p w14:paraId="559D5016" w14:textId="4E92342D" w:rsidR="00230074" w:rsidRPr="00374A38" w:rsidRDefault="00230074" w:rsidP="00230074">
      <w:pPr>
        <w:pStyle w:val="Heading2"/>
        <w:rPr>
          <w:sz w:val="22"/>
          <w:szCs w:val="22"/>
          <w:highlight w:val="yellow"/>
        </w:rPr>
      </w:pPr>
      <w:bookmarkStart w:id="62" w:name="_Toc161203328"/>
      <w:r w:rsidRPr="00374A38">
        <w:rPr>
          <w:sz w:val="22"/>
          <w:szCs w:val="22"/>
          <w:highlight w:val="yellow"/>
        </w:rPr>
        <w:lastRenderedPageBreak/>
        <w:t>SRC# 6 – Autism Spectrum Disorder Services</w:t>
      </w:r>
      <w:bookmarkEnd w:id="62"/>
    </w:p>
    <w:p w14:paraId="0F165142" w14:textId="77777777" w:rsidR="00230074" w:rsidRPr="00374A38" w:rsidRDefault="00230074" w:rsidP="00230074">
      <w:pPr>
        <w:pStyle w:val="NormalWeb"/>
        <w:rPr>
          <w:rFonts w:ascii="Arial" w:hAnsi="Arial" w:cs="Arial"/>
          <w:color w:val="000000"/>
          <w:sz w:val="22"/>
          <w:szCs w:val="22"/>
          <w:highlight w:val="yellow"/>
        </w:rPr>
      </w:pPr>
      <w:r w:rsidRPr="00374A38">
        <w:rPr>
          <w:rFonts w:ascii="Arial" w:hAnsi="Arial" w:cs="Arial"/>
          <w:color w:val="000000"/>
          <w:sz w:val="22"/>
          <w:szCs w:val="22"/>
          <w:highlight w:val="yellow"/>
        </w:rPr>
        <w:t>Evidence-based practices for children with Autism Spectrum Disorder (ASD) are intended to strengthen and build family relationships, build resiliency, and build skill sets in both children and parents, while reducing maladaptive symptoms of the disorder.</w:t>
      </w:r>
    </w:p>
    <w:p w14:paraId="66380EB7" w14:textId="77777777" w:rsidR="00230074" w:rsidRPr="00374A38" w:rsidRDefault="00230074" w:rsidP="00230074">
      <w:pPr>
        <w:pStyle w:val="NormalWeb"/>
        <w:rPr>
          <w:rFonts w:ascii="Arial" w:hAnsi="Arial" w:cs="Arial"/>
          <w:color w:val="000000"/>
          <w:sz w:val="22"/>
          <w:szCs w:val="22"/>
          <w:highlight w:val="yellow"/>
        </w:rPr>
      </w:pPr>
      <w:r w:rsidRPr="00374A38">
        <w:rPr>
          <w:rFonts w:ascii="Arial" w:hAnsi="Arial" w:cs="Arial"/>
          <w:color w:val="000000"/>
          <w:sz w:val="22"/>
          <w:szCs w:val="22"/>
          <w:highlight w:val="yellow"/>
        </w:rPr>
        <w:t>The Respondent shall describe their experience and proposed plans for implementing evidence-based practices for children diagnosed with ASD, including but not limited to Applied Behavior Analysis (ABA).</w:t>
      </w:r>
    </w:p>
    <w:p w14:paraId="0D545AFA" w14:textId="6D5F80F8" w:rsidR="00230074" w:rsidRPr="00374A38" w:rsidRDefault="00230074" w:rsidP="00230074">
      <w:pPr>
        <w:pStyle w:val="pf0"/>
        <w:numPr>
          <w:ilvl w:val="0"/>
          <w:numId w:val="23"/>
        </w:numPr>
        <w:spacing w:before="0" w:beforeAutospacing="0" w:after="0" w:afterAutospacing="0"/>
        <w:contextualSpacing/>
        <w:rPr>
          <w:rStyle w:val="cf01"/>
          <w:rFonts w:ascii="Arial" w:hAnsi="Arial" w:cs="Arial"/>
          <w:color w:val="000000" w:themeColor="text1"/>
          <w:sz w:val="22"/>
          <w:szCs w:val="22"/>
          <w:highlight w:val="yellow"/>
        </w:rPr>
      </w:pPr>
      <w:r w:rsidRPr="00374A38">
        <w:rPr>
          <w:rStyle w:val="cf01"/>
          <w:rFonts w:ascii="Arial" w:hAnsi="Arial" w:cs="Arial"/>
          <w:color w:val="000000" w:themeColor="text1"/>
          <w:sz w:val="22"/>
          <w:szCs w:val="22"/>
          <w:highlight w:val="yellow"/>
        </w:rPr>
        <w:t>List of evidence-based interventions for individuals with ASD and their families. For each intervention, the Respondent must reference the evidence base.</w:t>
      </w:r>
    </w:p>
    <w:p w14:paraId="0AE4F1AB" w14:textId="77777777" w:rsidR="00230074" w:rsidRPr="00374A38" w:rsidRDefault="00230074" w:rsidP="00230074">
      <w:pPr>
        <w:pStyle w:val="pf0"/>
        <w:spacing w:before="0" w:beforeAutospacing="0" w:after="0" w:afterAutospacing="0"/>
        <w:ind w:left="720"/>
        <w:contextualSpacing/>
        <w:rPr>
          <w:rStyle w:val="cf01"/>
          <w:rFonts w:ascii="Arial" w:hAnsi="Arial" w:cs="Arial"/>
          <w:color w:val="000000" w:themeColor="text1"/>
          <w:sz w:val="22"/>
          <w:szCs w:val="22"/>
          <w:highlight w:val="yellow"/>
        </w:rPr>
      </w:pPr>
    </w:p>
    <w:p w14:paraId="7832DDA4" w14:textId="2ADA11AD" w:rsidR="00230074" w:rsidRPr="00374A38" w:rsidRDefault="00230074" w:rsidP="00230074">
      <w:pPr>
        <w:pStyle w:val="pf0"/>
        <w:numPr>
          <w:ilvl w:val="0"/>
          <w:numId w:val="23"/>
        </w:numPr>
        <w:spacing w:before="0" w:beforeAutospacing="0" w:after="0" w:afterAutospacing="0"/>
        <w:contextualSpacing/>
        <w:rPr>
          <w:rStyle w:val="cf01"/>
          <w:rFonts w:ascii="Arial" w:hAnsi="Arial" w:cs="Arial"/>
          <w:color w:val="000000" w:themeColor="text1"/>
          <w:sz w:val="22"/>
          <w:szCs w:val="22"/>
          <w:highlight w:val="yellow"/>
        </w:rPr>
      </w:pPr>
      <w:r w:rsidRPr="00374A38">
        <w:rPr>
          <w:rStyle w:val="cf01"/>
          <w:rFonts w:ascii="Arial" w:hAnsi="Arial" w:cs="Arial"/>
          <w:color w:val="000000" w:themeColor="text1"/>
          <w:sz w:val="22"/>
          <w:szCs w:val="22"/>
          <w:highlight w:val="yellow"/>
        </w:rPr>
        <w:t>A description of other services being provided to individuals diagnosed with ASD, including expressive therapies (e.g., equine therapy, art therapy), respite, home health, and other enhanced services or supports (e.g., home equipment).</w:t>
      </w:r>
    </w:p>
    <w:p w14:paraId="3E8EE392" w14:textId="77777777" w:rsidR="00230074" w:rsidRPr="00374A38" w:rsidRDefault="00230074" w:rsidP="00230074">
      <w:pPr>
        <w:pStyle w:val="pf0"/>
        <w:spacing w:before="0" w:beforeAutospacing="0" w:after="0" w:afterAutospacing="0"/>
        <w:ind w:left="720"/>
        <w:contextualSpacing/>
        <w:rPr>
          <w:rStyle w:val="cf01"/>
          <w:rFonts w:ascii="Arial" w:hAnsi="Arial" w:cs="Arial"/>
          <w:color w:val="000000" w:themeColor="text1"/>
          <w:sz w:val="22"/>
          <w:szCs w:val="22"/>
          <w:highlight w:val="yellow"/>
        </w:rPr>
      </w:pPr>
    </w:p>
    <w:p w14:paraId="526DDEF4" w14:textId="7896718B" w:rsidR="00230074" w:rsidRPr="00374A38" w:rsidRDefault="00230074" w:rsidP="00230074">
      <w:pPr>
        <w:pStyle w:val="pf0"/>
        <w:numPr>
          <w:ilvl w:val="0"/>
          <w:numId w:val="23"/>
        </w:numPr>
        <w:spacing w:before="0" w:beforeAutospacing="0" w:after="0" w:afterAutospacing="0"/>
        <w:contextualSpacing/>
        <w:rPr>
          <w:rStyle w:val="cf01"/>
          <w:rFonts w:ascii="Arial" w:hAnsi="Arial" w:cs="Arial"/>
          <w:color w:val="000000" w:themeColor="text1"/>
          <w:sz w:val="22"/>
          <w:szCs w:val="22"/>
          <w:highlight w:val="yellow"/>
        </w:rPr>
      </w:pPr>
      <w:r w:rsidRPr="00374A38">
        <w:rPr>
          <w:rStyle w:val="cf01"/>
          <w:rFonts w:ascii="Arial" w:hAnsi="Arial" w:cs="Arial"/>
          <w:color w:val="000000" w:themeColor="text1"/>
          <w:sz w:val="22"/>
          <w:szCs w:val="22"/>
          <w:highlight w:val="yellow"/>
        </w:rPr>
        <w:t>A description of how the Respondent ensures evidence-based practices are being completed to fidelity.</w:t>
      </w:r>
    </w:p>
    <w:p w14:paraId="2208E462" w14:textId="77777777" w:rsidR="00230074" w:rsidRPr="00374A38" w:rsidRDefault="00230074" w:rsidP="00230074">
      <w:pPr>
        <w:pStyle w:val="pf0"/>
        <w:spacing w:before="0" w:beforeAutospacing="0" w:after="0" w:afterAutospacing="0"/>
        <w:ind w:left="720"/>
        <w:contextualSpacing/>
        <w:rPr>
          <w:rStyle w:val="cf01"/>
          <w:rFonts w:ascii="Arial" w:hAnsi="Arial" w:cs="Arial"/>
          <w:color w:val="000000" w:themeColor="text1"/>
          <w:sz w:val="22"/>
          <w:szCs w:val="22"/>
          <w:highlight w:val="yellow"/>
        </w:rPr>
      </w:pPr>
    </w:p>
    <w:p w14:paraId="5C0F1294" w14:textId="2D5E9F10" w:rsidR="00230074" w:rsidRPr="00374A38" w:rsidRDefault="00230074" w:rsidP="00230074">
      <w:pPr>
        <w:pStyle w:val="pf0"/>
        <w:numPr>
          <w:ilvl w:val="0"/>
          <w:numId w:val="23"/>
        </w:numPr>
        <w:spacing w:before="0" w:beforeAutospacing="0" w:after="0" w:afterAutospacing="0"/>
        <w:contextualSpacing/>
        <w:rPr>
          <w:rStyle w:val="cf01"/>
          <w:rFonts w:ascii="Arial" w:hAnsi="Arial" w:cs="Arial"/>
          <w:color w:val="000000" w:themeColor="text1"/>
          <w:sz w:val="22"/>
          <w:szCs w:val="22"/>
          <w:highlight w:val="yellow"/>
        </w:rPr>
      </w:pPr>
      <w:r w:rsidRPr="00374A38">
        <w:rPr>
          <w:rStyle w:val="cf01"/>
          <w:rFonts w:ascii="Arial" w:hAnsi="Arial" w:cs="Arial"/>
          <w:color w:val="000000" w:themeColor="text1"/>
          <w:sz w:val="22"/>
          <w:szCs w:val="22"/>
          <w:highlight w:val="yellow"/>
        </w:rPr>
        <w:t>A data-informed monitoring plan that the Respondent will use to measure and improve the quality of care for children with ASD and their families. The description must include how the Respondent will collect, analyze, interpret, and act on the data.</w:t>
      </w:r>
    </w:p>
    <w:p w14:paraId="70C67768" w14:textId="77777777" w:rsidR="00230074" w:rsidRPr="00374A38" w:rsidRDefault="00230074" w:rsidP="00230074">
      <w:pPr>
        <w:pStyle w:val="pf0"/>
        <w:spacing w:before="0" w:beforeAutospacing="0" w:after="0" w:afterAutospacing="0"/>
        <w:ind w:left="720"/>
        <w:contextualSpacing/>
        <w:rPr>
          <w:rStyle w:val="cf01"/>
          <w:rFonts w:ascii="Arial" w:hAnsi="Arial" w:cs="Arial"/>
          <w:color w:val="000000" w:themeColor="text1"/>
          <w:sz w:val="22"/>
          <w:szCs w:val="22"/>
          <w:highlight w:val="yellow"/>
        </w:rPr>
      </w:pPr>
    </w:p>
    <w:p w14:paraId="49488CBC" w14:textId="644CC8F6" w:rsidR="00230074" w:rsidRPr="00374A38" w:rsidRDefault="00230074" w:rsidP="00230074">
      <w:pPr>
        <w:pStyle w:val="pf0"/>
        <w:numPr>
          <w:ilvl w:val="0"/>
          <w:numId w:val="23"/>
        </w:numPr>
        <w:spacing w:before="0" w:beforeAutospacing="0" w:after="0" w:afterAutospacing="0"/>
        <w:contextualSpacing/>
        <w:rPr>
          <w:rStyle w:val="cf01"/>
          <w:rFonts w:ascii="Arial" w:hAnsi="Arial" w:cs="Arial"/>
          <w:color w:val="000000" w:themeColor="text1"/>
          <w:sz w:val="22"/>
          <w:szCs w:val="22"/>
          <w:highlight w:val="yellow"/>
        </w:rPr>
      </w:pPr>
      <w:r w:rsidRPr="00374A38">
        <w:rPr>
          <w:rStyle w:val="cf01"/>
          <w:rFonts w:ascii="Arial" w:hAnsi="Arial" w:cs="Arial"/>
          <w:color w:val="000000" w:themeColor="text1"/>
          <w:sz w:val="22"/>
          <w:szCs w:val="22"/>
          <w:highlight w:val="yellow"/>
        </w:rPr>
        <w:t>A description of co-occurring conditions that the Respondent has seen in children with ASD, such as attention deficit hyperactivity disorder (ADHD) or anxiety, and proposed plans for how the Respondent will coordinate care for children with ASD and co-occurring conditions.</w:t>
      </w:r>
    </w:p>
    <w:p w14:paraId="7A45C00D" w14:textId="77777777" w:rsidR="00230074" w:rsidRPr="00374A38" w:rsidRDefault="00230074" w:rsidP="00230074">
      <w:pPr>
        <w:pStyle w:val="pf0"/>
        <w:spacing w:before="0" w:beforeAutospacing="0" w:after="0" w:afterAutospacing="0"/>
        <w:ind w:left="720"/>
        <w:contextualSpacing/>
        <w:rPr>
          <w:rStyle w:val="cf01"/>
          <w:rFonts w:ascii="Arial" w:hAnsi="Arial" w:cs="Arial"/>
          <w:color w:val="000000" w:themeColor="text1"/>
          <w:sz w:val="22"/>
          <w:szCs w:val="22"/>
          <w:highlight w:val="yellow"/>
        </w:rPr>
      </w:pPr>
    </w:p>
    <w:p w14:paraId="7F4BE162" w14:textId="46EC820B" w:rsidR="00230074" w:rsidRPr="00374A38" w:rsidRDefault="00230074" w:rsidP="00230074">
      <w:pPr>
        <w:pStyle w:val="pf0"/>
        <w:numPr>
          <w:ilvl w:val="0"/>
          <w:numId w:val="23"/>
        </w:numPr>
        <w:spacing w:before="0" w:beforeAutospacing="0" w:after="0" w:afterAutospacing="0"/>
        <w:contextualSpacing/>
        <w:rPr>
          <w:rStyle w:val="cf01"/>
          <w:rFonts w:ascii="Arial" w:hAnsi="Arial" w:cs="Arial"/>
          <w:color w:val="000000" w:themeColor="text1"/>
          <w:sz w:val="22"/>
          <w:szCs w:val="22"/>
          <w:highlight w:val="yellow"/>
        </w:rPr>
      </w:pPr>
      <w:r w:rsidRPr="00374A38">
        <w:rPr>
          <w:rStyle w:val="cf01"/>
          <w:rFonts w:ascii="Arial" w:hAnsi="Arial" w:cs="Arial"/>
          <w:color w:val="000000" w:themeColor="text1"/>
          <w:sz w:val="22"/>
          <w:szCs w:val="22"/>
          <w:highlight w:val="yellow"/>
        </w:rPr>
        <w:t>A description of how the Respondent will ensure that providers in its network are adequately trained in evidence-based practices for individuals diagnosed with ASD and their families. The training description must include how the Respondent will enable access to continuing medical education (CME) and continuing education unit (CEU) accredited coursework for health care professionals.</w:t>
      </w:r>
    </w:p>
    <w:p w14:paraId="664A29A2" w14:textId="77777777" w:rsidR="00230074" w:rsidRPr="00374A38" w:rsidRDefault="00230074" w:rsidP="00230074">
      <w:pPr>
        <w:pStyle w:val="pf0"/>
        <w:spacing w:before="0" w:beforeAutospacing="0" w:after="0" w:afterAutospacing="0"/>
        <w:ind w:left="720"/>
        <w:contextualSpacing/>
        <w:rPr>
          <w:rStyle w:val="cf01"/>
          <w:rFonts w:ascii="Arial" w:hAnsi="Arial" w:cs="Arial"/>
          <w:color w:val="000000" w:themeColor="text1"/>
          <w:sz w:val="22"/>
          <w:szCs w:val="22"/>
          <w:highlight w:val="yellow"/>
        </w:rPr>
      </w:pPr>
    </w:p>
    <w:p w14:paraId="2D1E8CA2" w14:textId="4B325DED" w:rsidR="00230074" w:rsidRPr="00374A38" w:rsidRDefault="00230074" w:rsidP="00230074">
      <w:pPr>
        <w:pStyle w:val="pf0"/>
        <w:numPr>
          <w:ilvl w:val="0"/>
          <w:numId w:val="23"/>
        </w:numPr>
        <w:spacing w:before="0" w:beforeAutospacing="0" w:after="0" w:afterAutospacing="0"/>
        <w:contextualSpacing/>
        <w:rPr>
          <w:rStyle w:val="cf01"/>
          <w:rFonts w:ascii="Arial" w:hAnsi="Arial" w:cs="Arial"/>
          <w:color w:val="000000" w:themeColor="text1"/>
          <w:sz w:val="22"/>
          <w:szCs w:val="22"/>
          <w:highlight w:val="yellow"/>
        </w:rPr>
      </w:pPr>
      <w:r w:rsidRPr="00374A38">
        <w:rPr>
          <w:rStyle w:val="cf01"/>
          <w:rFonts w:ascii="Arial" w:hAnsi="Arial" w:cs="Arial"/>
          <w:color w:val="000000" w:themeColor="text1"/>
          <w:sz w:val="22"/>
          <w:szCs w:val="22"/>
          <w:highlight w:val="yellow"/>
        </w:rPr>
        <w:t>The Respondent shall describe barriers encountered and anticipated, and any innovative solutions to address or mitigate those barriers. At a minimum the respondent shall address the following barriers but are encouraged to describe any other lessons learned and innovative approaches to serving individuals diagnosed with ASD and their families:</w:t>
      </w:r>
    </w:p>
    <w:p w14:paraId="22FBDB83" w14:textId="77777777" w:rsidR="00BA446F" w:rsidRPr="00374A38" w:rsidRDefault="00BA446F" w:rsidP="00BA446F">
      <w:pPr>
        <w:pStyle w:val="pf0"/>
        <w:spacing w:before="0" w:beforeAutospacing="0" w:after="0" w:afterAutospacing="0"/>
        <w:ind w:left="720"/>
        <w:contextualSpacing/>
        <w:rPr>
          <w:rStyle w:val="cf01"/>
          <w:rFonts w:ascii="Arial" w:hAnsi="Arial" w:cs="Arial"/>
          <w:color w:val="000000" w:themeColor="text1"/>
          <w:sz w:val="22"/>
          <w:szCs w:val="22"/>
          <w:highlight w:val="yellow"/>
        </w:rPr>
      </w:pPr>
    </w:p>
    <w:p w14:paraId="501E9172" w14:textId="3AB386A7" w:rsidR="00230074" w:rsidRPr="00374A38" w:rsidRDefault="00230074" w:rsidP="00BA446F">
      <w:pPr>
        <w:pStyle w:val="pf0"/>
        <w:numPr>
          <w:ilvl w:val="0"/>
          <w:numId w:val="24"/>
        </w:numPr>
        <w:spacing w:before="0" w:beforeAutospacing="0" w:after="0" w:afterAutospacing="0"/>
        <w:contextualSpacing/>
        <w:rPr>
          <w:rFonts w:ascii="Arial" w:hAnsi="Arial" w:cs="Arial"/>
          <w:color w:val="000000" w:themeColor="text1"/>
          <w:sz w:val="22"/>
          <w:szCs w:val="22"/>
          <w:highlight w:val="yellow"/>
        </w:rPr>
      </w:pPr>
      <w:r w:rsidRPr="00374A38">
        <w:rPr>
          <w:rFonts w:ascii="Arial" w:hAnsi="Arial" w:cs="Arial"/>
          <w:color w:val="000000"/>
          <w:sz w:val="22"/>
          <w:szCs w:val="22"/>
          <w:highlight w:val="yellow"/>
        </w:rPr>
        <w:t>Access barriers due to provider network adequacy issues.</w:t>
      </w:r>
    </w:p>
    <w:p w14:paraId="5F2CA451" w14:textId="77777777" w:rsidR="00230074" w:rsidRPr="00374A38" w:rsidRDefault="00230074" w:rsidP="00BA446F">
      <w:pPr>
        <w:pStyle w:val="NormalWeb"/>
        <w:spacing w:before="0" w:beforeAutospacing="0" w:after="0" w:afterAutospacing="0"/>
        <w:ind w:left="1080"/>
        <w:contextualSpacing/>
        <w:rPr>
          <w:rFonts w:ascii="Arial" w:hAnsi="Arial" w:cs="Arial"/>
          <w:color w:val="000000"/>
          <w:sz w:val="22"/>
          <w:szCs w:val="22"/>
          <w:highlight w:val="yellow"/>
        </w:rPr>
      </w:pPr>
    </w:p>
    <w:p w14:paraId="0131DC43" w14:textId="06FE270C" w:rsidR="00230074" w:rsidRPr="00374A38" w:rsidRDefault="00230074" w:rsidP="00BA446F">
      <w:pPr>
        <w:pStyle w:val="NormalWeb"/>
        <w:numPr>
          <w:ilvl w:val="0"/>
          <w:numId w:val="24"/>
        </w:numPr>
        <w:spacing w:before="0" w:beforeAutospacing="0" w:after="0" w:afterAutospacing="0"/>
        <w:contextualSpacing/>
        <w:rPr>
          <w:rFonts w:ascii="Arial" w:hAnsi="Arial" w:cs="Arial"/>
          <w:color w:val="000000"/>
          <w:sz w:val="22"/>
          <w:szCs w:val="22"/>
          <w:highlight w:val="yellow"/>
        </w:rPr>
      </w:pPr>
      <w:r w:rsidRPr="00374A38">
        <w:rPr>
          <w:rFonts w:ascii="Arial" w:hAnsi="Arial" w:cs="Arial"/>
          <w:color w:val="000000"/>
          <w:sz w:val="22"/>
          <w:szCs w:val="22"/>
          <w:highlight w:val="yellow"/>
        </w:rPr>
        <w:t>Barriers engaging with other stakeholders (e.g., physical health team, school districts, juvenile probation officer, child protective services, etc.)</w:t>
      </w:r>
    </w:p>
    <w:p w14:paraId="57708A7F" w14:textId="77777777" w:rsidR="00BA446F" w:rsidRPr="00374A38" w:rsidRDefault="00BA446F" w:rsidP="00BA446F">
      <w:pPr>
        <w:pStyle w:val="NormalWeb"/>
        <w:spacing w:before="0" w:beforeAutospacing="0" w:after="0" w:afterAutospacing="0"/>
        <w:ind w:left="1080"/>
        <w:rPr>
          <w:rFonts w:ascii="Arial" w:hAnsi="Arial" w:cs="Arial"/>
          <w:color w:val="000000"/>
          <w:sz w:val="22"/>
          <w:szCs w:val="22"/>
          <w:highlight w:val="yellow"/>
        </w:rPr>
      </w:pPr>
    </w:p>
    <w:p w14:paraId="70DB9894" w14:textId="39A3AEAA" w:rsidR="00230074" w:rsidRPr="00374A38" w:rsidRDefault="00230074" w:rsidP="00BA446F">
      <w:pPr>
        <w:pStyle w:val="NormalWeb"/>
        <w:numPr>
          <w:ilvl w:val="0"/>
          <w:numId w:val="24"/>
        </w:numPr>
        <w:spacing w:before="0" w:beforeAutospacing="0" w:after="0" w:afterAutospacing="0"/>
        <w:rPr>
          <w:rFonts w:ascii="Arial" w:hAnsi="Arial" w:cs="Arial"/>
          <w:color w:val="000000"/>
          <w:sz w:val="22"/>
          <w:szCs w:val="22"/>
          <w:highlight w:val="yellow"/>
        </w:rPr>
      </w:pPr>
      <w:r w:rsidRPr="00374A38">
        <w:rPr>
          <w:rFonts w:ascii="Arial" w:hAnsi="Arial" w:cs="Arial"/>
          <w:color w:val="000000"/>
          <w:sz w:val="22"/>
          <w:szCs w:val="22"/>
          <w:highlight w:val="yellow"/>
        </w:rPr>
        <w:t>Barriers encountered with family engagement and active participation. Specify how the respondent engages with the family and how family inclusion and satisfaction are measured.</w:t>
      </w:r>
    </w:p>
    <w:p w14:paraId="733F1D37" w14:textId="77777777" w:rsidR="00230074" w:rsidRPr="00374A38" w:rsidRDefault="00230074" w:rsidP="00230074">
      <w:pPr>
        <w:pStyle w:val="ListParagraph"/>
        <w:spacing w:after="0" w:line="240" w:lineRule="auto"/>
        <w:ind w:left="1080"/>
        <w:jc w:val="both"/>
        <w:rPr>
          <w:rFonts w:ascii="Arial" w:eastAsia="Times New Roman" w:hAnsi="Arial" w:cs="Arial"/>
          <w:b/>
          <w:bCs/>
          <w:highlight w:val="yellow"/>
        </w:rPr>
      </w:pPr>
      <w:bookmarkStart w:id="63" w:name="_Toc126673367"/>
      <w:bookmarkStart w:id="64" w:name="_Toc126673702"/>
      <w:bookmarkStart w:id="65" w:name="_Toc126674038"/>
      <w:bookmarkStart w:id="66" w:name="_Toc126674374"/>
      <w:bookmarkStart w:id="67" w:name="_Toc126674710"/>
      <w:bookmarkStart w:id="68" w:name="_Toc126675046"/>
      <w:bookmarkStart w:id="69" w:name="_Toc126675382"/>
      <w:bookmarkStart w:id="70" w:name="_Toc126675718"/>
      <w:bookmarkStart w:id="71" w:name="_Toc126747298"/>
      <w:bookmarkStart w:id="72" w:name="_Toc126747636"/>
      <w:bookmarkStart w:id="73" w:name="_Toc126747973"/>
      <w:bookmarkStart w:id="74" w:name="_Toc126748310"/>
      <w:bookmarkStart w:id="75" w:name="_Toc126748646"/>
      <w:bookmarkStart w:id="76" w:name="_Toc126748981"/>
      <w:bookmarkStart w:id="77" w:name="_Toc126752307"/>
      <w:bookmarkStart w:id="78" w:name="_Toc126752642"/>
      <w:bookmarkStart w:id="79" w:name="_Toc126752979"/>
      <w:bookmarkStart w:id="80" w:name="_Toc127006193"/>
      <w:bookmarkStart w:id="81" w:name="_Toc127006709"/>
      <w:bookmarkStart w:id="82" w:name="_Toc126671308"/>
      <w:bookmarkStart w:id="83" w:name="_Toc126671883"/>
      <w:bookmarkStart w:id="84" w:name="_Toc126672457"/>
      <w:bookmarkStart w:id="85" w:name="_Toc126673032"/>
      <w:bookmarkStart w:id="86" w:name="_Toc126673369"/>
      <w:bookmarkStart w:id="87" w:name="_Toc126673704"/>
      <w:bookmarkStart w:id="88" w:name="_Toc126674040"/>
      <w:bookmarkStart w:id="89" w:name="_Toc126674376"/>
      <w:bookmarkStart w:id="90" w:name="_Toc126674712"/>
      <w:bookmarkStart w:id="91" w:name="_Toc126675048"/>
      <w:bookmarkStart w:id="92" w:name="_Toc126675384"/>
      <w:bookmarkStart w:id="93" w:name="_Toc126675720"/>
      <w:bookmarkStart w:id="94" w:name="_Toc126747300"/>
      <w:bookmarkStart w:id="95" w:name="_Toc126747638"/>
      <w:bookmarkStart w:id="96" w:name="_Toc126747975"/>
      <w:bookmarkStart w:id="97" w:name="_Toc126748312"/>
      <w:bookmarkStart w:id="98" w:name="_Toc126748648"/>
      <w:bookmarkStart w:id="99" w:name="_Toc126748983"/>
      <w:bookmarkStart w:id="100" w:name="_Toc126752309"/>
      <w:bookmarkStart w:id="101" w:name="_Toc126752644"/>
      <w:bookmarkStart w:id="102" w:name="_Toc126752981"/>
      <w:bookmarkStart w:id="103" w:name="_Toc127006195"/>
      <w:bookmarkStart w:id="104" w:name="_Toc127006711"/>
      <w:bookmarkStart w:id="105" w:name="_Toc126671310"/>
      <w:bookmarkStart w:id="106" w:name="_Toc126671885"/>
      <w:bookmarkStart w:id="107" w:name="_Toc126672459"/>
      <w:bookmarkStart w:id="108" w:name="_Toc126673034"/>
      <w:bookmarkStart w:id="109" w:name="_Toc126673371"/>
      <w:bookmarkStart w:id="110" w:name="_Toc126673706"/>
      <w:bookmarkStart w:id="111" w:name="_Toc126674042"/>
      <w:bookmarkStart w:id="112" w:name="_Toc126674378"/>
      <w:bookmarkStart w:id="113" w:name="_Toc126674714"/>
      <w:bookmarkStart w:id="114" w:name="_Toc126675050"/>
      <w:bookmarkStart w:id="115" w:name="_Toc126675386"/>
      <w:bookmarkStart w:id="116" w:name="_Toc126675722"/>
      <w:bookmarkStart w:id="117" w:name="_Toc126747302"/>
      <w:bookmarkStart w:id="118" w:name="_Toc126747640"/>
      <w:bookmarkStart w:id="119" w:name="_Toc126747977"/>
      <w:bookmarkStart w:id="120" w:name="_Toc126748314"/>
      <w:bookmarkStart w:id="121" w:name="_Toc126748650"/>
      <w:bookmarkStart w:id="122" w:name="_Toc126748985"/>
      <w:bookmarkStart w:id="123" w:name="_Toc126752311"/>
      <w:bookmarkStart w:id="124" w:name="_Toc126752646"/>
      <w:bookmarkStart w:id="125" w:name="_Toc126752983"/>
      <w:bookmarkStart w:id="126" w:name="_Toc127006197"/>
      <w:bookmarkStart w:id="127" w:name="_Toc127006713"/>
      <w:bookmarkStart w:id="128" w:name="_Toc126671312"/>
      <w:bookmarkStart w:id="129" w:name="_Toc126671887"/>
      <w:bookmarkStart w:id="130" w:name="_Toc126672461"/>
      <w:bookmarkStart w:id="131" w:name="_Toc126673036"/>
      <w:bookmarkStart w:id="132" w:name="_Toc126673373"/>
      <w:bookmarkStart w:id="133" w:name="_Toc126673708"/>
      <w:bookmarkStart w:id="134" w:name="_Toc126674044"/>
      <w:bookmarkStart w:id="135" w:name="_Toc126674380"/>
      <w:bookmarkStart w:id="136" w:name="_Toc126674716"/>
      <w:bookmarkStart w:id="137" w:name="_Toc126675052"/>
      <w:bookmarkStart w:id="138" w:name="_Toc126675388"/>
      <w:bookmarkStart w:id="139" w:name="_Toc126675724"/>
      <w:bookmarkStart w:id="140" w:name="_Toc126747304"/>
      <w:bookmarkStart w:id="141" w:name="_Toc126747642"/>
      <w:bookmarkStart w:id="142" w:name="_Toc126747979"/>
      <w:bookmarkStart w:id="143" w:name="_Toc126748316"/>
      <w:bookmarkStart w:id="144" w:name="_Toc126748652"/>
      <w:bookmarkStart w:id="145" w:name="_Toc126748987"/>
      <w:bookmarkStart w:id="146" w:name="_Toc126752313"/>
      <w:bookmarkStart w:id="147" w:name="_Toc126752648"/>
      <w:bookmarkStart w:id="148" w:name="_Toc126752985"/>
      <w:bookmarkStart w:id="149" w:name="_Toc127006199"/>
      <w:bookmarkStart w:id="150" w:name="_Toc127006715"/>
      <w:bookmarkStart w:id="151" w:name="_Toc126671313"/>
      <w:bookmarkStart w:id="152" w:name="_Toc126671888"/>
      <w:bookmarkStart w:id="153" w:name="_Toc126672462"/>
      <w:bookmarkStart w:id="154" w:name="_Toc126673037"/>
      <w:bookmarkStart w:id="155" w:name="_Toc126673374"/>
      <w:bookmarkStart w:id="156" w:name="_Toc126673709"/>
      <w:bookmarkStart w:id="157" w:name="_Toc126674045"/>
      <w:bookmarkStart w:id="158" w:name="_Toc126674381"/>
      <w:bookmarkStart w:id="159" w:name="_Toc126674717"/>
      <w:bookmarkStart w:id="160" w:name="_Toc126675053"/>
      <w:bookmarkStart w:id="161" w:name="_Toc126675389"/>
      <w:bookmarkStart w:id="162" w:name="_Toc126675725"/>
      <w:bookmarkStart w:id="163" w:name="_Toc126747305"/>
      <w:bookmarkStart w:id="164" w:name="_Toc126747643"/>
      <w:bookmarkStart w:id="165" w:name="_Toc126747980"/>
      <w:bookmarkStart w:id="166" w:name="_Toc126748317"/>
      <w:bookmarkStart w:id="167" w:name="_Toc126748653"/>
      <w:bookmarkStart w:id="168" w:name="_Toc126748988"/>
      <w:bookmarkStart w:id="169" w:name="_Toc126752314"/>
      <w:bookmarkStart w:id="170" w:name="_Toc126752649"/>
      <w:bookmarkStart w:id="171" w:name="_Toc126752986"/>
      <w:bookmarkStart w:id="172" w:name="_Toc127006200"/>
      <w:bookmarkStart w:id="173" w:name="_Toc127006716"/>
      <w:bookmarkStart w:id="174" w:name="_Toc126671315"/>
      <w:bookmarkStart w:id="175" w:name="_Toc126671890"/>
      <w:bookmarkStart w:id="176" w:name="_Toc126672464"/>
      <w:bookmarkStart w:id="177" w:name="_Toc126673039"/>
      <w:bookmarkStart w:id="178" w:name="_Toc126673376"/>
      <w:bookmarkStart w:id="179" w:name="_Toc126673711"/>
      <w:bookmarkStart w:id="180" w:name="_Toc126674047"/>
      <w:bookmarkStart w:id="181" w:name="_Toc126674383"/>
      <w:bookmarkStart w:id="182" w:name="_Toc126674719"/>
      <w:bookmarkStart w:id="183" w:name="_Toc126675055"/>
      <w:bookmarkStart w:id="184" w:name="_Toc126675391"/>
      <w:bookmarkStart w:id="185" w:name="_Toc126675727"/>
      <w:bookmarkStart w:id="186" w:name="_Toc126747307"/>
      <w:bookmarkStart w:id="187" w:name="_Toc126747645"/>
      <w:bookmarkStart w:id="188" w:name="_Toc126747982"/>
      <w:bookmarkStart w:id="189" w:name="_Toc126748319"/>
      <w:bookmarkStart w:id="190" w:name="_Toc126748655"/>
      <w:bookmarkStart w:id="191" w:name="_Toc126748990"/>
      <w:bookmarkStart w:id="192" w:name="_Toc126752316"/>
      <w:bookmarkStart w:id="193" w:name="_Toc126752651"/>
      <w:bookmarkStart w:id="194" w:name="_Toc126752988"/>
      <w:bookmarkStart w:id="195" w:name="_Toc127006202"/>
      <w:bookmarkStart w:id="196" w:name="_Toc127006718"/>
      <w:bookmarkStart w:id="197" w:name="_Toc126671317"/>
      <w:bookmarkStart w:id="198" w:name="_Toc126671892"/>
      <w:bookmarkStart w:id="199" w:name="_Toc126672466"/>
      <w:bookmarkStart w:id="200" w:name="_Toc126673041"/>
      <w:bookmarkStart w:id="201" w:name="_Toc126673378"/>
      <w:bookmarkStart w:id="202" w:name="_Toc126673713"/>
      <w:bookmarkStart w:id="203" w:name="_Toc126674049"/>
      <w:bookmarkStart w:id="204" w:name="_Toc126674385"/>
      <w:bookmarkStart w:id="205" w:name="_Toc126674721"/>
      <w:bookmarkStart w:id="206" w:name="_Toc126675057"/>
      <w:bookmarkStart w:id="207" w:name="_Toc126675393"/>
      <w:bookmarkStart w:id="208" w:name="_Toc126675729"/>
      <w:bookmarkStart w:id="209" w:name="_Toc126747309"/>
      <w:bookmarkStart w:id="210" w:name="_Toc126747647"/>
      <w:bookmarkStart w:id="211" w:name="_Toc126747984"/>
      <w:bookmarkStart w:id="212" w:name="_Toc126748321"/>
      <w:bookmarkStart w:id="213" w:name="_Toc126748657"/>
      <w:bookmarkStart w:id="214" w:name="_Toc126748992"/>
      <w:bookmarkStart w:id="215" w:name="_Toc126752318"/>
      <w:bookmarkStart w:id="216" w:name="_Toc126752653"/>
      <w:bookmarkStart w:id="217" w:name="_Toc126752990"/>
      <w:bookmarkStart w:id="218" w:name="_Toc127006204"/>
      <w:bookmarkStart w:id="219" w:name="_Toc127006720"/>
      <w:bookmarkStart w:id="220" w:name="_Toc126671319"/>
      <w:bookmarkStart w:id="221" w:name="_Toc126671894"/>
      <w:bookmarkStart w:id="222" w:name="_Toc126672468"/>
      <w:bookmarkStart w:id="223" w:name="_Toc126673043"/>
      <w:bookmarkStart w:id="224" w:name="_Toc126673380"/>
      <w:bookmarkStart w:id="225" w:name="_Toc126673715"/>
      <w:bookmarkStart w:id="226" w:name="_Toc126674051"/>
      <w:bookmarkStart w:id="227" w:name="_Toc126674387"/>
      <w:bookmarkStart w:id="228" w:name="_Toc126674723"/>
      <w:bookmarkStart w:id="229" w:name="_Toc126675059"/>
      <w:bookmarkStart w:id="230" w:name="_Toc126675395"/>
      <w:bookmarkStart w:id="231" w:name="_Toc126675731"/>
      <w:bookmarkStart w:id="232" w:name="_Toc126747311"/>
      <w:bookmarkStart w:id="233" w:name="_Toc126747649"/>
      <w:bookmarkStart w:id="234" w:name="_Toc126747986"/>
      <w:bookmarkStart w:id="235" w:name="_Toc126748323"/>
      <w:bookmarkStart w:id="236" w:name="_Toc126748659"/>
      <w:bookmarkStart w:id="237" w:name="_Toc126748994"/>
      <w:bookmarkStart w:id="238" w:name="_Toc126752320"/>
      <w:bookmarkStart w:id="239" w:name="_Toc126752655"/>
      <w:bookmarkStart w:id="240" w:name="_Toc126752992"/>
      <w:bookmarkStart w:id="241" w:name="_Toc127006206"/>
      <w:bookmarkStart w:id="242" w:name="_Toc127006722"/>
      <w:bookmarkStart w:id="243" w:name="_Toc126671321"/>
      <w:bookmarkStart w:id="244" w:name="_Toc126671896"/>
      <w:bookmarkStart w:id="245" w:name="_Toc126672470"/>
      <w:bookmarkStart w:id="246" w:name="_Toc126673045"/>
      <w:bookmarkStart w:id="247" w:name="_Toc126673382"/>
      <w:bookmarkStart w:id="248" w:name="_Toc126673717"/>
      <w:bookmarkStart w:id="249" w:name="_Toc126674053"/>
      <w:bookmarkStart w:id="250" w:name="_Toc126674389"/>
      <w:bookmarkStart w:id="251" w:name="_Toc126674725"/>
      <w:bookmarkStart w:id="252" w:name="_Toc126675061"/>
      <w:bookmarkStart w:id="253" w:name="_Toc126675397"/>
      <w:bookmarkStart w:id="254" w:name="_Toc126675733"/>
      <w:bookmarkStart w:id="255" w:name="_Toc126747313"/>
      <w:bookmarkStart w:id="256" w:name="_Toc126747651"/>
      <w:bookmarkStart w:id="257" w:name="_Toc126747988"/>
      <w:bookmarkStart w:id="258" w:name="_Toc126748325"/>
      <w:bookmarkStart w:id="259" w:name="_Toc126748661"/>
      <w:bookmarkStart w:id="260" w:name="_Toc126748996"/>
      <w:bookmarkStart w:id="261" w:name="_Toc126752322"/>
      <w:bookmarkStart w:id="262" w:name="_Toc126752657"/>
      <w:bookmarkStart w:id="263" w:name="_Toc126752994"/>
      <w:bookmarkStart w:id="264" w:name="_Toc127006208"/>
      <w:bookmarkStart w:id="265" w:name="_Toc127006724"/>
      <w:bookmarkStart w:id="266" w:name="_Toc126671324"/>
      <w:bookmarkStart w:id="267" w:name="_Toc126671899"/>
      <w:bookmarkStart w:id="268" w:name="_Toc126672473"/>
      <w:bookmarkStart w:id="269" w:name="_Toc126673048"/>
      <w:bookmarkStart w:id="270" w:name="_Toc126673385"/>
      <w:bookmarkStart w:id="271" w:name="_Toc126673720"/>
      <w:bookmarkStart w:id="272" w:name="_Toc126674056"/>
      <w:bookmarkStart w:id="273" w:name="_Toc126674392"/>
      <w:bookmarkStart w:id="274" w:name="_Toc126674728"/>
      <w:bookmarkStart w:id="275" w:name="_Toc126675064"/>
      <w:bookmarkStart w:id="276" w:name="_Toc126675400"/>
      <w:bookmarkStart w:id="277" w:name="_Toc126675736"/>
      <w:bookmarkStart w:id="278" w:name="_Toc126747316"/>
      <w:bookmarkStart w:id="279" w:name="_Toc126747654"/>
      <w:bookmarkStart w:id="280" w:name="_Toc126747991"/>
      <w:bookmarkStart w:id="281" w:name="_Toc126748328"/>
      <w:bookmarkStart w:id="282" w:name="_Toc126748664"/>
      <w:bookmarkStart w:id="283" w:name="_Toc126748999"/>
      <w:bookmarkStart w:id="284" w:name="_Toc126752325"/>
      <w:bookmarkStart w:id="285" w:name="_Toc126752660"/>
      <w:bookmarkStart w:id="286" w:name="_Toc126752997"/>
      <w:bookmarkStart w:id="287" w:name="_Toc127006211"/>
      <w:bookmarkStart w:id="288" w:name="_Toc127006727"/>
      <w:bookmarkStart w:id="289" w:name="_Toc126671326"/>
      <w:bookmarkStart w:id="290" w:name="_Toc126671901"/>
      <w:bookmarkStart w:id="291" w:name="_Toc126672475"/>
      <w:bookmarkStart w:id="292" w:name="_Toc126673050"/>
      <w:bookmarkStart w:id="293" w:name="_Toc126673387"/>
      <w:bookmarkStart w:id="294" w:name="_Toc126673722"/>
      <w:bookmarkStart w:id="295" w:name="_Toc126674058"/>
      <w:bookmarkStart w:id="296" w:name="_Toc126674394"/>
      <w:bookmarkStart w:id="297" w:name="_Toc126674730"/>
      <w:bookmarkStart w:id="298" w:name="_Toc126675066"/>
      <w:bookmarkStart w:id="299" w:name="_Toc126675402"/>
      <w:bookmarkStart w:id="300" w:name="_Toc126675738"/>
      <w:bookmarkStart w:id="301" w:name="_Toc126747318"/>
      <w:bookmarkStart w:id="302" w:name="_Toc126747656"/>
      <w:bookmarkStart w:id="303" w:name="_Toc126747993"/>
      <w:bookmarkStart w:id="304" w:name="_Toc126748330"/>
      <w:bookmarkStart w:id="305" w:name="_Toc126748666"/>
      <w:bookmarkStart w:id="306" w:name="_Toc126749001"/>
      <w:bookmarkStart w:id="307" w:name="_Toc126752327"/>
      <w:bookmarkStart w:id="308" w:name="_Toc126752662"/>
      <w:bookmarkStart w:id="309" w:name="_Toc126752999"/>
      <w:bookmarkStart w:id="310" w:name="_Toc127006213"/>
      <w:bookmarkStart w:id="311" w:name="_Toc127006729"/>
      <w:bookmarkStart w:id="312" w:name="_Toc126671328"/>
      <w:bookmarkStart w:id="313" w:name="_Toc126671903"/>
      <w:bookmarkStart w:id="314" w:name="_Toc126672477"/>
      <w:bookmarkStart w:id="315" w:name="_Toc126673052"/>
      <w:bookmarkStart w:id="316" w:name="_Toc126673389"/>
      <w:bookmarkStart w:id="317" w:name="_Toc126673724"/>
      <w:bookmarkStart w:id="318" w:name="_Toc126674060"/>
      <w:bookmarkStart w:id="319" w:name="_Toc126674396"/>
      <w:bookmarkStart w:id="320" w:name="_Toc126674732"/>
      <w:bookmarkStart w:id="321" w:name="_Toc126675068"/>
      <w:bookmarkStart w:id="322" w:name="_Toc126675404"/>
      <w:bookmarkStart w:id="323" w:name="_Toc126675740"/>
      <w:bookmarkStart w:id="324" w:name="_Toc126747320"/>
      <w:bookmarkStart w:id="325" w:name="_Toc126747658"/>
      <w:bookmarkStart w:id="326" w:name="_Toc126747995"/>
      <w:bookmarkStart w:id="327" w:name="_Toc126748332"/>
      <w:bookmarkStart w:id="328" w:name="_Toc126748668"/>
      <w:bookmarkStart w:id="329" w:name="_Toc126749003"/>
      <w:bookmarkStart w:id="330" w:name="_Toc126752329"/>
      <w:bookmarkStart w:id="331" w:name="_Toc126752664"/>
      <w:bookmarkStart w:id="332" w:name="_Toc126753001"/>
      <w:bookmarkStart w:id="333" w:name="_Toc127006215"/>
      <w:bookmarkStart w:id="334" w:name="_Toc127006731"/>
      <w:bookmarkStart w:id="335" w:name="_Toc126671330"/>
      <w:bookmarkStart w:id="336" w:name="_Toc126671905"/>
      <w:bookmarkStart w:id="337" w:name="_Toc126672479"/>
      <w:bookmarkStart w:id="338" w:name="_Toc126673054"/>
      <w:bookmarkStart w:id="339" w:name="_Toc126673391"/>
      <w:bookmarkStart w:id="340" w:name="_Toc126673726"/>
      <w:bookmarkStart w:id="341" w:name="_Toc126674062"/>
      <w:bookmarkStart w:id="342" w:name="_Toc126674398"/>
      <w:bookmarkStart w:id="343" w:name="_Toc126674734"/>
      <w:bookmarkStart w:id="344" w:name="_Toc126675070"/>
      <w:bookmarkStart w:id="345" w:name="_Toc126675406"/>
      <w:bookmarkStart w:id="346" w:name="_Toc126675742"/>
      <w:bookmarkStart w:id="347" w:name="_Toc126747322"/>
      <w:bookmarkStart w:id="348" w:name="_Toc126747660"/>
      <w:bookmarkStart w:id="349" w:name="_Toc126747997"/>
      <w:bookmarkStart w:id="350" w:name="_Toc126748334"/>
      <w:bookmarkStart w:id="351" w:name="_Toc126748670"/>
      <w:bookmarkStart w:id="352" w:name="_Toc126749005"/>
      <w:bookmarkStart w:id="353" w:name="_Toc126752331"/>
      <w:bookmarkStart w:id="354" w:name="_Toc126752666"/>
      <w:bookmarkStart w:id="355" w:name="_Toc126753003"/>
      <w:bookmarkStart w:id="356" w:name="_Toc127006217"/>
      <w:bookmarkStart w:id="357" w:name="_Toc127006733"/>
      <w:bookmarkStart w:id="358" w:name="_Toc126671332"/>
      <w:bookmarkStart w:id="359" w:name="_Toc126671907"/>
      <w:bookmarkStart w:id="360" w:name="_Toc126672481"/>
      <w:bookmarkStart w:id="361" w:name="_Toc126673056"/>
      <w:bookmarkStart w:id="362" w:name="_Toc126673393"/>
      <w:bookmarkStart w:id="363" w:name="_Toc126673728"/>
      <w:bookmarkStart w:id="364" w:name="_Toc126674064"/>
      <w:bookmarkStart w:id="365" w:name="_Toc126674400"/>
      <w:bookmarkStart w:id="366" w:name="_Toc126674736"/>
      <w:bookmarkStart w:id="367" w:name="_Toc126675072"/>
      <w:bookmarkStart w:id="368" w:name="_Toc126675408"/>
      <w:bookmarkStart w:id="369" w:name="_Toc126675744"/>
      <w:bookmarkStart w:id="370" w:name="_Toc126747324"/>
      <w:bookmarkStart w:id="371" w:name="_Toc126747662"/>
      <w:bookmarkStart w:id="372" w:name="_Toc126747999"/>
      <w:bookmarkStart w:id="373" w:name="_Toc126748336"/>
      <w:bookmarkStart w:id="374" w:name="_Toc126748672"/>
      <w:bookmarkStart w:id="375" w:name="_Toc126749007"/>
      <w:bookmarkStart w:id="376" w:name="_Toc126752333"/>
      <w:bookmarkStart w:id="377" w:name="_Toc126752668"/>
      <w:bookmarkStart w:id="378" w:name="_Toc126753005"/>
      <w:bookmarkStart w:id="379" w:name="_Toc127006219"/>
      <w:bookmarkStart w:id="380" w:name="_Toc127006735"/>
      <w:bookmarkStart w:id="381" w:name="_Toc126671334"/>
      <w:bookmarkStart w:id="382" w:name="_Toc126671909"/>
      <w:bookmarkStart w:id="383" w:name="_Toc126672483"/>
      <w:bookmarkStart w:id="384" w:name="_Toc126673058"/>
      <w:bookmarkStart w:id="385" w:name="_Toc126673395"/>
      <w:bookmarkStart w:id="386" w:name="_Toc126673730"/>
      <w:bookmarkStart w:id="387" w:name="_Toc126674066"/>
      <w:bookmarkStart w:id="388" w:name="_Toc126674402"/>
      <w:bookmarkStart w:id="389" w:name="_Toc126674738"/>
      <w:bookmarkStart w:id="390" w:name="_Toc126675074"/>
      <w:bookmarkStart w:id="391" w:name="_Toc126675410"/>
      <w:bookmarkStart w:id="392" w:name="_Toc126675746"/>
      <w:bookmarkStart w:id="393" w:name="_Toc126747326"/>
      <w:bookmarkStart w:id="394" w:name="_Toc126747664"/>
      <w:bookmarkStart w:id="395" w:name="_Toc126748001"/>
      <w:bookmarkStart w:id="396" w:name="_Toc126748338"/>
      <w:bookmarkStart w:id="397" w:name="_Toc126748674"/>
      <w:bookmarkStart w:id="398" w:name="_Toc126749009"/>
      <w:bookmarkStart w:id="399" w:name="_Toc126752335"/>
      <w:bookmarkStart w:id="400" w:name="_Toc126752670"/>
      <w:bookmarkStart w:id="401" w:name="_Toc126753007"/>
      <w:bookmarkStart w:id="402" w:name="_Toc127006221"/>
      <w:bookmarkStart w:id="403" w:name="_Toc127006737"/>
      <w:bookmarkStart w:id="404" w:name="_Toc126671335"/>
      <w:bookmarkStart w:id="405" w:name="_Toc126671910"/>
      <w:bookmarkStart w:id="406" w:name="_Toc126672484"/>
      <w:bookmarkStart w:id="407" w:name="_Toc126673059"/>
      <w:bookmarkStart w:id="408" w:name="_Toc126673396"/>
      <w:bookmarkStart w:id="409" w:name="_Toc126673731"/>
      <w:bookmarkStart w:id="410" w:name="_Toc126674067"/>
      <w:bookmarkStart w:id="411" w:name="_Toc126674403"/>
      <w:bookmarkStart w:id="412" w:name="_Toc126674739"/>
      <w:bookmarkStart w:id="413" w:name="_Toc126675075"/>
      <w:bookmarkStart w:id="414" w:name="_Toc126675411"/>
      <w:bookmarkStart w:id="415" w:name="_Toc126675747"/>
      <w:bookmarkStart w:id="416" w:name="_Toc126747327"/>
      <w:bookmarkStart w:id="417" w:name="_Toc126747665"/>
      <w:bookmarkStart w:id="418" w:name="_Toc126748002"/>
      <w:bookmarkStart w:id="419" w:name="_Toc126748339"/>
      <w:bookmarkStart w:id="420" w:name="_Toc126748675"/>
      <w:bookmarkStart w:id="421" w:name="_Toc126749010"/>
      <w:bookmarkStart w:id="422" w:name="_Toc126752336"/>
      <w:bookmarkStart w:id="423" w:name="_Toc126752671"/>
      <w:bookmarkStart w:id="424" w:name="_Toc126753008"/>
      <w:bookmarkStart w:id="425" w:name="_Toc127006222"/>
      <w:bookmarkStart w:id="426" w:name="_Toc127006738"/>
      <w:bookmarkStart w:id="427" w:name="_Toc126671337"/>
      <w:bookmarkStart w:id="428" w:name="_Toc126671912"/>
      <w:bookmarkStart w:id="429" w:name="_Toc126672486"/>
      <w:bookmarkStart w:id="430" w:name="_Toc126673061"/>
      <w:bookmarkStart w:id="431" w:name="_Toc126673398"/>
      <w:bookmarkStart w:id="432" w:name="_Toc126673733"/>
      <w:bookmarkStart w:id="433" w:name="_Toc126674069"/>
      <w:bookmarkStart w:id="434" w:name="_Toc126674405"/>
      <w:bookmarkStart w:id="435" w:name="_Toc126674741"/>
      <w:bookmarkStart w:id="436" w:name="_Toc126675077"/>
      <w:bookmarkStart w:id="437" w:name="_Toc126675413"/>
      <w:bookmarkStart w:id="438" w:name="_Toc126675749"/>
      <w:bookmarkStart w:id="439" w:name="_Toc126747329"/>
      <w:bookmarkStart w:id="440" w:name="_Toc126747667"/>
      <w:bookmarkStart w:id="441" w:name="_Toc126748004"/>
      <w:bookmarkStart w:id="442" w:name="_Toc126748341"/>
      <w:bookmarkStart w:id="443" w:name="_Toc126748677"/>
      <w:bookmarkStart w:id="444" w:name="_Toc126749012"/>
      <w:bookmarkStart w:id="445" w:name="_Toc126752338"/>
      <w:bookmarkStart w:id="446" w:name="_Toc126752673"/>
      <w:bookmarkStart w:id="447" w:name="_Toc126753010"/>
      <w:bookmarkStart w:id="448" w:name="_Toc127006224"/>
      <w:bookmarkStart w:id="449" w:name="_Toc127006740"/>
      <w:bookmarkStart w:id="450" w:name="_Toc126671339"/>
      <w:bookmarkStart w:id="451" w:name="_Toc126671914"/>
      <w:bookmarkStart w:id="452" w:name="_Toc126672488"/>
      <w:bookmarkStart w:id="453" w:name="_Toc126673063"/>
      <w:bookmarkStart w:id="454" w:name="_Toc126673400"/>
      <w:bookmarkStart w:id="455" w:name="_Toc126673735"/>
      <w:bookmarkStart w:id="456" w:name="_Toc126674071"/>
      <w:bookmarkStart w:id="457" w:name="_Toc126674407"/>
      <w:bookmarkStart w:id="458" w:name="_Toc126674743"/>
      <w:bookmarkStart w:id="459" w:name="_Toc126675079"/>
      <w:bookmarkStart w:id="460" w:name="_Toc126675415"/>
      <w:bookmarkStart w:id="461" w:name="_Toc126675751"/>
      <w:bookmarkStart w:id="462" w:name="_Toc126747331"/>
      <w:bookmarkStart w:id="463" w:name="_Toc126747669"/>
      <w:bookmarkStart w:id="464" w:name="_Toc126748006"/>
      <w:bookmarkStart w:id="465" w:name="_Toc126748343"/>
      <w:bookmarkStart w:id="466" w:name="_Toc126748679"/>
      <w:bookmarkStart w:id="467" w:name="_Toc126749014"/>
      <w:bookmarkStart w:id="468" w:name="_Toc126752340"/>
      <w:bookmarkStart w:id="469" w:name="_Toc126752675"/>
      <w:bookmarkStart w:id="470" w:name="_Toc126753012"/>
      <w:bookmarkStart w:id="471" w:name="_Toc127006226"/>
      <w:bookmarkStart w:id="472" w:name="_Toc127006742"/>
      <w:bookmarkStart w:id="473" w:name="_Toc126671341"/>
      <w:bookmarkStart w:id="474" w:name="_Toc126671916"/>
      <w:bookmarkStart w:id="475" w:name="_Toc126672490"/>
      <w:bookmarkStart w:id="476" w:name="_Toc126673065"/>
      <w:bookmarkStart w:id="477" w:name="_Toc126673402"/>
      <w:bookmarkStart w:id="478" w:name="_Toc126673737"/>
      <w:bookmarkStart w:id="479" w:name="_Toc126674073"/>
      <w:bookmarkStart w:id="480" w:name="_Toc126674409"/>
      <w:bookmarkStart w:id="481" w:name="_Toc126674745"/>
      <w:bookmarkStart w:id="482" w:name="_Toc126675081"/>
      <w:bookmarkStart w:id="483" w:name="_Toc126675417"/>
      <w:bookmarkStart w:id="484" w:name="_Toc126675753"/>
      <w:bookmarkStart w:id="485" w:name="_Toc126747333"/>
      <w:bookmarkStart w:id="486" w:name="_Toc126747671"/>
      <w:bookmarkStart w:id="487" w:name="_Toc126748008"/>
      <w:bookmarkStart w:id="488" w:name="_Toc126748345"/>
      <w:bookmarkStart w:id="489" w:name="_Toc126748681"/>
      <w:bookmarkStart w:id="490" w:name="_Toc126749016"/>
      <w:bookmarkStart w:id="491" w:name="_Toc126752342"/>
      <w:bookmarkStart w:id="492" w:name="_Toc126752677"/>
      <w:bookmarkStart w:id="493" w:name="_Toc126753014"/>
      <w:bookmarkStart w:id="494" w:name="_Toc127006228"/>
      <w:bookmarkStart w:id="495" w:name="_Toc127006744"/>
      <w:bookmarkStart w:id="496" w:name="_Toc126671343"/>
      <w:bookmarkStart w:id="497" w:name="_Toc126671918"/>
      <w:bookmarkStart w:id="498" w:name="_Toc126672492"/>
      <w:bookmarkStart w:id="499" w:name="_Toc126673067"/>
      <w:bookmarkStart w:id="500" w:name="_Toc126673404"/>
      <w:bookmarkStart w:id="501" w:name="_Toc126673739"/>
      <w:bookmarkStart w:id="502" w:name="_Toc126674075"/>
      <w:bookmarkStart w:id="503" w:name="_Toc126674411"/>
      <w:bookmarkStart w:id="504" w:name="_Toc126674747"/>
      <w:bookmarkStart w:id="505" w:name="_Toc126675083"/>
      <w:bookmarkStart w:id="506" w:name="_Toc126675419"/>
      <w:bookmarkStart w:id="507" w:name="_Toc126675755"/>
      <w:bookmarkStart w:id="508" w:name="_Toc126747335"/>
      <w:bookmarkStart w:id="509" w:name="_Toc126747673"/>
      <w:bookmarkStart w:id="510" w:name="_Toc126748010"/>
      <w:bookmarkStart w:id="511" w:name="_Toc126748347"/>
      <w:bookmarkStart w:id="512" w:name="_Toc126748683"/>
      <w:bookmarkStart w:id="513" w:name="_Toc126749018"/>
      <w:bookmarkStart w:id="514" w:name="_Toc126752344"/>
      <w:bookmarkStart w:id="515" w:name="_Toc126752679"/>
      <w:bookmarkStart w:id="516" w:name="_Toc126753016"/>
      <w:bookmarkStart w:id="517" w:name="_Toc127006230"/>
      <w:bookmarkStart w:id="518" w:name="_Toc127006746"/>
      <w:bookmarkStart w:id="519" w:name="_Toc126671344"/>
      <w:bookmarkStart w:id="520" w:name="_Toc126671919"/>
      <w:bookmarkStart w:id="521" w:name="_Toc126672493"/>
      <w:bookmarkStart w:id="522" w:name="_Toc126673068"/>
      <w:bookmarkStart w:id="523" w:name="_Toc126673405"/>
      <w:bookmarkStart w:id="524" w:name="_Toc126673740"/>
      <w:bookmarkStart w:id="525" w:name="_Toc126674076"/>
      <w:bookmarkStart w:id="526" w:name="_Toc126674412"/>
      <w:bookmarkStart w:id="527" w:name="_Toc126674748"/>
      <w:bookmarkStart w:id="528" w:name="_Toc126675084"/>
      <w:bookmarkStart w:id="529" w:name="_Toc126675420"/>
      <w:bookmarkStart w:id="530" w:name="_Toc126675756"/>
      <w:bookmarkStart w:id="531" w:name="_Toc126747336"/>
      <w:bookmarkStart w:id="532" w:name="_Toc126747674"/>
      <w:bookmarkStart w:id="533" w:name="_Toc126748011"/>
      <w:bookmarkStart w:id="534" w:name="_Toc126748348"/>
      <w:bookmarkStart w:id="535" w:name="_Toc126748684"/>
      <w:bookmarkStart w:id="536" w:name="_Toc126749019"/>
      <w:bookmarkStart w:id="537" w:name="_Toc126752345"/>
      <w:bookmarkStart w:id="538" w:name="_Toc126752680"/>
      <w:bookmarkStart w:id="539" w:name="_Toc126753017"/>
      <w:bookmarkStart w:id="540" w:name="_Toc127006231"/>
      <w:bookmarkStart w:id="541" w:name="_Toc127006747"/>
      <w:bookmarkStart w:id="542" w:name="_Toc126671345"/>
      <w:bookmarkStart w:id="543" w:name="_Toc126671920"/>
      <w:bookmarkStart w:id="544" w:name="_Toc126672494"/>
      <w:bookmarkStart w:id="545" w:name="_Toc126673069"/>
      <w:bookmarkStart w:id="546" w:name="_Toc126673406"/>
      <w:bookmarkStart w:id="547" w:name="_Toc126673741"/>
      <w:bookmarkStart w:id="548" w:name="_Toc126674077"/>
      <w:bookmarkStart w:id="549" w:name="_Toc126674413"/>
      <w:bookmarkStart w:id="550" w:name="_Toc126674749"/>
      <w:bookmarkStart w:id="551" w:name="_Toc126675085"/>
      <w:bookmarkStart w:id="552" w:name="_Toc126675421"/>
      <w:bookmarkStart w:id="553" w:name="_Toc126675757"/>
      <w:bookmarkStart w:id="554" w:name="_Toc126747337"/>
      <w:bookmarkStart w:id="555" w:name="_Toc126747675"/>
      <w:bookmarkStart w:id="556" w:name="_Toc126748012"/>
      <w:bookmarkStart w:id="557" w:name="_Toc126748349"/>
      <w:bookmarkStart w:id="558" w:name="_Toc126748685"/>
      <w:bookmarkStart w:id="559" w:name="_Toc126749020"/>
      <w:bookmarkStart w:id="560" w:name="_Toc126752346"/>
      <w:bookmarkStart w:id="561" w:name="_Toc126752681"/>
      <w:bookmarkStart w:id="562" w:name="_Toc126753018"/>
      <w:bookmarkStart w:id="563" w:name="_Toc127006232"/>
      <w:bookmarkStart w:id="564" w:name="_Toc127006748"/>
      <w:bookmarkStart w:id="565" w:name="_Toc126671347"/>
      <w:bookmarkStart w:id="566" w:name="_Toc126671922"/>
      <w:bookmarkStart w:id="567" w:name="_Toc126672496"/>
      <w:bookmarkStart w:id="568" w:name="_Toc126673071"/>
      <w:bookmarkStart w:id="569" w:name="_Toc126673408"/>
      <w:bookmarkStart w:id="570" w:name="_Toc126673743"/>
      <w:bookmarkStart w:id="571" w:name="_Toc126674079"/>
      <w:bookmarkStart w:id="572" w:name="_Toc126674415"/>
      <w:bookmarkStart w:id="573" w:name="_Toc126674751"/>
      <w:bookmarkStart w:id="574" w:name="_Toc126675087"/>
      <w:bookmarkStart w:id="575" w:name="_Toc126675423"/>
      <w:bookmarkStart w:id="576" w:name="_Toc126675759"/>
      <w:bookmarkStart w:id="577" w:name="_Toc126747339"/>
      <w:bookmarkStart w:id="578" w:name="_Toc126747677"/>
      <w:bookmarkStart w:id="579" w:name="_Toc126748014"/>
      <w:bookmarkStart w:id="580" w:name="_Toc126748351"/>
      <w:bookmarkStart w:id="581" w:name="_Toc126748687"/>
      <w:bookmarkStart w:id="582" w:name="_Toc126749022"/>
      <w:bookmarkStart w:id="583" w:name="_Toc126752348"/>
      <w:bookmarkStart w:id="584" w:name="_Toc126752683"/>
      <w:bookmarkStart w:id="585" w:name="_Toc126753020"/>
      <w:bookmarkStart w:id="586" w:name="_Toc127006234"/>
      <w:bookmarkStart w:id="587" w:name="_Toc127006750"/>
      <w:bookmarkStart w:id="588" w:name="_Toc126671355"/>
      <w:bookmarkStart w:id="589" w:name="_Toc126671930"/>
      <w:bookmarkStart w:id="590" w:name="_Toc126672504"/>
      <w:bookmarkStart w:id="591" w:name="_Toc126673079"/>
      <w:bookmarkStart w:id="592" w:name="_Toc126673416"/>
      <w:bookmarkStart w:id="593" w:name="_Toc126673751"/>
      <w:bookmarkStart w:id="594" w:name="_Toc126674087"/>
      <w:bookmarkStart w:id="595" w:name="_Toc126674423"/>
      <w:bookmarkStart w:id="596" w:name="_Toc126674759"/>
      <w:bookmarkStart w:id="597" w:name="_Toc126675095"/>
      <w:bookmarkStart w:id="598" w:name="_Toc126675431"/>
      <w:bookmarkStart w:id="599" w:name="_Toc126675767"/>
      <w:bookmarkStart w:id="600" w:name="_Toc126747347"/>
      <w:bookmarkStart w:id="601" w:name="_Toc126747685"/>
      <w:bookmarkStart w:id="602" w:name="_Toc126748022"/>
      <w:bookmarkStart w:id="603" w:name="_Toc126748359"/>
      <w:bookmarkStart w:id="604" w:name="_Toc126748695"/>
      <w:bookmarkStart w:id="605" w:name="_Toc126749030"/>
      <w:bookmarkStart w:id="606" w:name="_Toc126752356"/>
      <w:bookmarkStart w:id="607" w:name="_Toc126752691"/>
      <w:bookmarkStart w:id="608" w:name="_Toc126753028"/>
      <w:bookmarkStart w:id="609" w:name="_Toc127006242"/>
      <w:bookmarkStart w:id="610" w:name="_Toc127006758"/>
      <w:bookmarkStart w:id="611" w:name="_Toc126671356"/>
      <w:bookmarkStart w:id="612" w:name="_Toc126671931"/>
      <w:bookmarkStart w:id="613" w:name="_Toc126672505"/>
      <w:bookmarkStart w:id="614" w:name="_Toc126673080"/>
      <w:bookmarkStart w:id="615" w:name="_Toc126673417"/>
      <w:bookmarkStart w:id="616" w:name="_Toc126673752"/>
      <w:bookmarkStart w:id="617" w:name="_Toc126674088"/>
      <w:bookmarkStart w:id="618" w:name="_Toc126674424"/>
      <w:bookmarkStart w:id="619" w:name="_Toc126674760"/>
      <w:bookmarkStart w:id="620" w:name="_Toc126675096"/>
      <w:bookmarkStart w:id="621" w:name="_Toc126675432"/>
      <w:bookmarkStart w:id="622" w:name="_Toc126675768"/>
      <w:bookmarkStart w:id="623" w:name="_Toc126747348"/>
      <w:bookmarkStart w:id="624" w:name="_Toc126747686"/>
      <w:bookmarkStart w:id="625" w:name="_Toc126748023"/>
      <w:bookmarkStart w:id="626" w:name="_Toc126748360"/>
      <w:bookmarkStart w:id="627" w:name="_Toc126748696"/>
      <w:bookmarkStart w:id="628" w:name="_Toc126749031"/>
      <w:bookmarkStart w:id="629" w:name="_Toc126752357"/>
      <w:bookmarkStart w:id="630" w:name="_Toc126752692"/>
      <w:bookmarkStart w:id="631" w:name="_Toc126753029"/>
      <w:bookmarkStart w:id="632" w:name="_Toc127006243"/>
      <w:bookmarkStart w:id="633" w:name="_Toc127006759"/>
      <w:bookmarkStart w:id="634" w:name="_Toc126671358"/>
      <w:bookmarkStart w:id="635" w:name="_Toc126671933"/>
      <w:bookmarkStart w:id="636" w:name="_Toc126672507"/>
      <w:bookmarkStart w:id="637" w:name="_Toc126673082"/>
      <w:bookmarkStart w:id="638" w:name="_Toc126673419"/>
      <w:bookmarkStart w:id="639" w:name="_Toc126673754"/>
      <w:bookmarkStart w:id="640" w:name="_Toc126674090"/>
      <w:bookmarkStart w:id="641" w:name="_Toc126674426"/>
      <w:bookmarkStart w:id="642" w:name="_Toc126674762"/>
      <w:bookmarkStart w:id="643" w:name="_Toc126675098"/>
      <w:bookmarkStart w:id="644" w:name="_Toc126675434"/>
      <w:bookmarkStart w:id="645" w:name="_Toc126675770"/>
      <w:bookmarkStart w:id="646" w:name="_Toc126747350"/>
      <w:bookmarkStart w:id="647" w:name="_Toc126747688"/>
      <w:bookmarkStart w:id="648" w:name="_Toc126748025"/>
      <w:bookmarkStart w:id="649" w:name="_Toc126748362"/>
      <w:bookmarkStart w:id="650" w:name="_Toc126748698"/>
      <w:bookmarkStart w:id="651" w:name="_Toc126749033"/>
      <w:bookmarkStart w:id="652" w:name="_Toc126752359"/>
      <w:bookmarkStart w:id="653" w:name="_Toc126752694"/>
      <w:bookmarkStart w:id="654" w:name="_Toc126753031"/>
      <w:bookmarkStart w:id="655" w:name="_Toc127006245"/>
      <w:bookmarkStart w:id="656" w:name="_Toc127006761"/>
      <w:bookmarkStart w:id="657" w:name="_Toc126671360"/>
      <w:bookmarkStart w:id="658" w:name="_Toc126671935"/>
      <w:bookmarkStart w:id="659" w:name="_Toc126672509"/>
      <w:bookmarkStart w:id="660" w:name="_Toc126673084"/>
      <w:bookmarkStart w:id="661" w:name="_Toc126673421"/>
      <w:bookmarkStart w:id="662" w:name="_Toc126673756"/>
      <w:bookmarkStart w:id="663" w:name="_Toc126674092"/>
      <w:bookmarkStart w:id="664" w:name="_Toc126674428"/>
      <w:bookmarkStart w:id="665" w:name="_Toc126674764"/>
      <w:bookmarkStart w:id="666" w:name="_Toc126675100"/>
      <w:bookmarkStart w:id="667" w:name="_Toc126675436"/>
      <w:bookmarkStart w:id="668" w:name="_Toc126675772"/>
      <w:bookmarkStart w:id="669" w:name="_Toc126747352"/>
      <w:bookmarkStart w:id="670" w:name="_Toc126747690"/>
      <w:bookmarkStart w:id="671" w:name="_Toc126748027"/>
      <w:bookmarkStart w:id="672" w:name="_Toc126748364"/>
      <w:bookmarkStart w:id="673" w:name="_Toc126748700"/>
      <w:bookmarkStart w:id="674" w:name="_Toc126749035"/>
      <w:bookmarkStart w:id="675" w:name="_Toc126752361"/>
      <w:bookmarkStart w:id="676" w:name="_Toc126752696"/>
      <w:bookmarkStart w:id="677" w:name="_Toc126753033"/>
      <w:bookmarkStart w:id="678" w:name="_Toc127006247"/>
      <w:bookmarkStart w:id="679" w:name="_Toc127006763"/>
      <w:bookmarkStart w:id="680" w:name="_Toc126671362"/>
      <w:bookmarkStart w:id="681" w:name="_Toc126671937"/>
      <w:bookmarkStart w:id="682" w:name="_Toc126672511"/>
      <w:bookmarkStart w:id="683" w:name="_Toc126673086"/>
      <w:bookmarkStart w:id="684" w:name="_Toc126673423"/>
      <w:bookmarkStart w:id="685" w:name="_Toc126673758"/>
      <w:bookmarkStart w:id="686" w:name="_Toc126674094"/>
      <w:bookmarkStart w:id="687" w:name="_Toc126674430"/>
      <w:bookmarkStart w:id="688" w:name="_Toc126674766"/>
      <w:bookmarkStart w:id="689" w:name="_Toc126675102"/>
      <w:bookmarkStart w:id="690" w:name="_Toc126675438"/>
      <w:bookmarkStart w:id="691" w:name="_Toc126675774"/>
      <w:bookmarkStart w:id="692" w:name="_Toc126747354"/>
      <w:bookmarkStart w:id="693" w:name="_Toc126747692"/>
      <w:bookmarkStart w:id="694" w:name="_Toc126748029"/>
      <w:bookmarkStart w:id="695" w:name="_Toc126748366"/>
      <w:bookmarkStart w:id="696" w:name="_Toc126748702"/>
      <w:bookmarkStart w:id="697" w:name="_Toc126749037"/>
      <w:bookmarkStart w:id="698" w:name="_Toc126752363"/>
      <w:bookmarkStart w:id="699" w:name="_Toc126752698"/>
      <w:bookmarkStart w:id="700" w:name="_Toc126753035"/>
      <w:bookmarkStart w:id="701" w:name="_Toc127006249"/>
      <w:bookmarkStart w:id="702" w:name="_Toc127006765"/>
      <w:bookmarkStart w:id="703" w:name="_Toc126671363"/>
      <w:bookmarkStart w:id="704" w:name="_Toc126671938"/>
      <w:bookmarkStart w:id="705" w:name="_Toc126672512"/>
      <w:bookmarkStart w:id="706" w:name="_Toc126673087"/>
      <w:bookmarkStart w:id="707" w:name="_Toc126673424"/>
      <w:bookmarkStart w:id="708" w:name="_Toc126673759"/>
      <w:bookmarkStart w:id="709" w:name="_Toc126674095"/>
      <w:bookmarkStart w:id="710" w:name="_Toc126674431"/>
      <w:bookmarkStart w:id="711" w:name="_Toc126674767"/>
      <w:bookmarkStart w:id="712" w:name="_Toc126675103"/>
      <w:bookmarkStart w:id="713" w:name="_Toc126675439"/>
      <w:bookmarkStart w:id="714" w:name="_Toc126675775"/>
      <w:bookmarkStart w:id="715" w:name="_Toc126747355"/>
      <w:bookmarkStart w:id="716" w:name="_Toc126747693"/>
      <w:bookmarkStart w:id="717" w:name="_Toc126748030"/>
      <w:bookmarkStart w:id="718" w:name="_Toc126748367"/>
      <w:bookmarkStart w:id="719" w:name="_Toc126748703"/>
      <w:bookmarkStart w:id="720" w:name="_Toc126749038"/>
      <w:bookmarkStart w:id="721" w:name="_Toc126752364"/>
      <w:bookmarkStart w:id="722" w:name="_Toc126752699"/>
      <w:bookmarkStart w:id="723" w:name="_Toc126753036"/>
      <w:bookmarkStart w:id="724" w:name="_Toc127006250"/>
      <w:bookmarkStart w:id="725" w:name="_Toc127006766"/>
      <w:bookmarkStart w:id="726" w:name="_Toc126671364"/>
      <w:bookmarkStart w:id="727" w:name="_Toc126671939"/>
      <w:bookmarkStart w:id="728" w:name="_Toc126672513"/>
      <w:bookmarkStart w:id="729" w:name="_Toc126673088"/>
      <w:bookmarkStart w:id="730" w:name="_Toc126673425"/>
      <w:bookmarkStart w:id="731" w:name="_Toc126673760"/>
      <w:bookmarkStart w:id="732" w:name="_Toc126674096"/>
      <w:bookmarkStart w:id="733" w:name="_Toc126674432"/>
      <w:bookmarkStart w:id="734" w:name="_Toc126674768"/>
      <w:bookmarkStart w:id="735" w:name="_Toc126675104"/>
      <w:bookmarkStart w:id="736" w:name="_Toc126675440"/>
      <w:bookmarkStart w:id="737" w:name="_Toc126675776"/>
      <w:bookmarkStart w:id="738" w:name="_Toc126747356"/>
      <w:bookmarkStart w:id="739" w:name="_Toc126747694"/>
      <w:bookmarkStart w:id="740" w:name="_Toc126748031"/>
      <w:bookmarkStart w:id="741" w:name="_Toc126748368"/>
      <w:bookmarkStart w:id="742" w:name="_Toc126748704"/>
      <w:bookmarkStart w:id="743" w:name="_Toc126749039"/>
      <w:bookmarkStart w:id="744" w:name="_Toc126752365"/>
      <w:bookmarkStart w:id="745" w:name="_Toc126752700"/>
      <w:bookmarkStart w:id="746" w:name="_Toc126753037"/>
      <w:bookmarkStart w:id="747" w:name="_Toc127006251"/>
      <w:bookmarkStart w:id="748" w:name="_Toc12700676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4EC0ADCE" w14:textId="23183893" w:rsidR="00230074" w:rsidRPr="00374A38" w:rsidRDefault="00230074" w:rsidP="00230074">
      <w:pPr>
        <w:pStyle w:val="ListParagraph"/>
        <w:spacing w:after="0" w:line="240" w:lineRule="auto"/>
        <w:ind w:left="0"/>
        <w:jc w:val="both"/>
        <w:rPr>
          <w:rFonts w:ascii="Arial" w:eastAsia="Times New Roman" w:hAnsi="Arial" w:cs="Arial"/>
          <w:b/>
          <w:bCs/>
          <w:highlight w:val="yellow"/>
        </w:rPr>
      </w:pPr>
      <w:r w:rsidRPr="00374A38">
        <w:rPr>
          <w:rFonts w:ascii="Arial" w:eastAsia="Times New Roman" w:hAnsi="Arial" w:cs="Arial"/>
          <w:b/>
          <w:bCs/>
          <w:highlight w:val="yellow"/>
        </w:rPr>
        <w:t>Response Criteria:</w:t>
      </w:r>
    </w:p>
    <w:p w14:paraId="50D88696" w14:textId="77777777" w:rsidR="00230074" w:rsidRPr="00374A38" w:rsidRDefault="00230074" w:rsidP="00230074">
      <w:pPr>
        <w:pStyle w:val="ListParagraph"/>
        <w:spacing w:after="0" w:line="240" w:lineRule="auto"/>
        <w:ind w:left="1080"/>
        <w:jc w:val="both"/>
        <w:rPr>
          <w:rFonts w:ascii="Arial" w:eastAsia="Times New Roman" w:hAnsi="Arial" w:cs="Arial"/>
          <w:b/>
          <w:bCs/>
          <w:highlight w:val="yellow"/>
        </w:rPr>
      </w:pPr>
    </w:p>
    <w:tbl>
      <w:tblPr>
        <w:tblStyle w:val="TableGrid"/>
        <w:tblW w:w="9265" w:type="dxa"/>
        <w:tblLook w:val="04A0" w:firstRow="1" w:lastRow="0" w:firstColumn="1" w:lastColumn="0" w:noHBand="0" w:noVBand="1"/>
      </w:tblPr>
      <w:tblGrid>
        <w:gridCol w:w="6655"/>
        <w:gridCol w:w="2610"/>
      </w:tblGrid>
      <w:tr w:rsidR="00230074" w:rsidRPr="00374A38" w14:paraId="03C96EE4" w14:textId="77777777" w:rsidTr="00C60BAB">
        <w:tc>
          <w:tcPr>
            <w:tcW w:w="9265" w:type="dxa"/>
            <w:gridSpan w:val="2"/>
            <w:shd w:val="clear" w:color="auto" w:fill="D9D9D9" w:themeFill="background1" w:themeFillShade="D9"/>
          </w:tcPr>
          <w:p w14:paraId="1DAFFEAA" w14:textId="77777777" w:rsidR="00230074" w:rsidRPr="00374A38" w:rsidRDefault="00230074" w:rsidP="00C60BAB">
            <w:pPr>
              <w:pStyle w:val="NoSpacing"/>
              <w:jc w:val="center"/>
              <w:rPr>
                <w:rFonts w:ascii="Arial" w:hAnsi="Arial" w:cs="Arial"/>
                <w:i/>
                <w:iCs/>
                <w:highlight w:val="yellow"/>
              </w:rPr>
            </w:pPr>
            <w:r w:rsidRPr="00374A38">
              <w:rPr>
                <w:rFonts w:ascii="Arial" w:hAnsi="Arial" w:cs="Arial"/>
                <w:b/>
                <w:bCs/>
                <w:highlight w:val="yellow"/>
              </w:rPr>
              <w:t>RESPONSE CRITERIA</w:t>
            </w:r>
          </w:p>
        </w:tc>
      </w:tr>
      <w:tr w:rsidR="00230074" w:rsidRPr="00374A38" w14:paraId="564D3003" w14:textId="77777777" w:rsidTr="00C60BAB">
        <w:tc>
          <w:tcPr>
            <w:tcW w:w="6655" w:type="dxa"/>
            <w:shd w:val="clear" w:color="auto" w:fill="F2F2F2" w:themeFill="background1" w:themeFillShade="F2"/>
          </w:tcPr>
          <w:p w14:paraId="61AFDDF8" w14:textId="77777777" w:rsidR="00230074" w:rsidRPr="00374A38" w:rsidRDefault="00230074" w:rsidP="00C60BAB">
            <w:pPr>
              <w:jc w:val="both"/>
              <w:rPr>
                <w:rFonts w:ascii="Arial" w:eastAsia="Times New Roman" w:hAnsi="Arial" w:cs="Arial"/>
                <w:b/>
                <w:bCs/>
                <w:highlight w:val="yellow"/>
              </w:rPr>
            </w:pPr>
            <w:r w:rsidRPr="00374A38">
              <w:rPr>
                <w:rFonts w:ascii="Arial" w:hAnsi="Arial" w:cs="Arial"/>
                <w:b/>
                <w:bCs/>
                <w:highlight w:val="yellow"/>
              </w:rPr>
              <w:t>Order of Contract Selection Required?</w:t>
            </w:r>
            <w:r w:rsidRPr="00374A38">
              <w:rPr>
                <w:rFonts w:ascii="Arial" w:hAnsi="Arial" w:cs="Arial"/>
                <w:i/>
                <w:iCs/>
                <w:highlight w:val="yellow"/>
              </w:rPr>
              <w:t xml:space="preserve"> See page 2.</w:t>
            </w:r>
          </w:p>
        </w:tc>
        <w:tc>
          <w:tcPr>
            <w:tcW w:w="2610" w:type="dxa"/>
          </w:tcPr>
          <w:p w14:paraId="32E35553" w14:textId="77777777" w:rsidR="00230074" w:rsidRPr="00374A38" w:rsidRDefault="00230074" w:rsidP="00C60BAB">
            <w:pPr>
              <w:jc w:val="both"/>
              <w:rPr>
                <w:rFonts w:ascii="Arial" w:eastAsia="Times New Roman" w:hAnsi="Arial" w:cs="Arial"/>
                <w:b/>
                <w:bCs/>
                <w:highlight w:val="yellow"/>
              </w:rPr>
            </w:pPr>
            <w:r w:rsidRPr="00374A38">
              <w:rPr>
                <w:rFonts w:ascii="Arial" w:hAnsi="Arial" w:cs="Arial"/>
                <w:b/>
                <w:bCs/>
                <w:highlight w:val="yellow"/>
              </w:rPr>
              <w:t>No</w:t>
            </w:r>
          </w:p>
        </w:tc>
      </w:tr>
      <w:tr w:rsidR="00230074" w:rsidRPr="00374A38" w14:paraId="03988027" w14:textId="77777777" w:rsidTr="00C60BAB">
        <w:tc>
          <w:tcPr>
            <w:tcW w:w="6655" w:type="dxa"/>
            <w:shd w:val="clear" w:color="auto" w:fill="F2F2F2" w:themeFill="background1" w:themeFillShade="F2"/>
          </w:tcPr>
          <w:p w14:paraId="6A37BB47" w14:textId="77777777" w:rsidR="00230074" w:rsidRPr="00374A38" w:rsidRDefault="00230074" w:rsidP="00C60BAB">
            <w:pPr>
              <w:jc w:val="both"/>
              <w:rPr>
                <w:rFonts w:ascii="Arial" w:eastAsia="Times New Roman" w:hAnsi="Arial" w:cs="Arial"/>
                <w:b/>
                <w:bCs/>
                <w:highlight w:val="yellow"/>
              </w:rPr>
            </w:pPr>
            <w:r w:rsidRPr="00374A38">
              <w:rPr>
                <w:rFonts w:ascii="Arial" w:eastAsia="Times New Roman" w:hAnsi="Arial" w:cs="Arial"/>
                <w:b/>
                <w:bCs/>
                <w:highlight w:val="yellow"/>
              </w:rPr>
              <w:t xml:space="preserve">Narrative Response Required? </w:t>
            </w:r>
            <w:r w:rsidRPr="00374A38">
              <w:rPr>
                <w:rFonts w:ascii="Arial" w:eastAsia="Times New Roman" w:hAnsi="Arial" w:cs="Arial"/>
                <w:i/>
                <w:iCs/>
                <w:highlight w:val="yellow"/>
              </w:rPr>
              <w:t>If yes, list in form field below.</w:t>
            </w:r>
          </w:p>
        </w:tc>
        <w:tc>
          <w:tcPr>
            <w:tcW w:w="2610" w:type="dxa"/>
          </w:tcPr>
          <w:p w14:paraId="77188AFA" w14:textId="77777777" w:rsidR="00230074" w:rsidRPr="00374A38" w:rsidRDefault="00230074" w:rsidP="00C60BAB">
            <w:pPr>
              <w:jc w:val="both"/>
              <w:rPr>
                <w:rFonts w:ascii="Arial" w:eastAsia="Times New Roman" w:hAnsi="Arial" w:cs="Arial"/>
                <w:b/>
                <w:bCs/>
                <w:highlight w:val="yellow"/>
              </w:rPr>
            </w:pPr>
            <w:r w:rsidRPr="00374A38">
              <w:rPr>
                <w:rFonts w:ascii="Arial" w:eastAsia="Times New Roman" w:hAnsi="Arial" w:cs="Arial"/>
                <w:b/>
                <w:bCs/>
                <w:highlight w:val="yellow"/>
              </w:rPr>
              <w:t>Yes</w:t>
            </w:r>
          </w:p>
        </w:tc>
      </w:tr>
      <w:tr w:rsidR="00230074" w:rsidRPr="00374A38" w14:paraId="2EF54F4A" w14:textId="77777777" w:rsidTr="00C60BAB">
        <w:tc>
          <w:tcPr>
            <w:tcW w:w="6655" w:type="dxa"/>
            <w:shd w:val="clear" w:color="auto" w:fill="F2F2F2" w:themeFill="background1" w:themeFillShade="F2"/>
          </w:tcPr>
          <w:p w14:paraId="0C78F7DE" w14:textId="77777777" w:rsidR="00230074" w:rsidRPr="00374A38" w:rsidRDefault="00230074" w:rsidP="00C60BAB">
            <w:pPr>
              <w:jc w:val="both"/>
              <w:rPr>
                <w:rFonts w:ascii="Arial" w:eastAsia="Times New Roman" w:hAnsi="Arial" w:cs="Arial"/>
                <w:b/>
                <w:bCs/>
                <w:highlight w:val="yellow"/>
              </w:rPr>
            </w:pPr>
            <w:r w:rsidRPr="00374A38">
              <w:rPr>
                <w:rFonts w:ascii="Arial" w:eastAsia="Times New Roman" w:hAnsi="Arial" w:cs="Arial"/>
                <w:b/>
                <w:bCs/>
                <w:highlight w:val="yellow"/>
              </w:rPr>
              <w:t xml:space="preserve">Character Limit? </w:t>
            </w:r>
            <w:r w:rsidRPr="00374A38">
              <w:rPr>
                <w:rFonts w:ascii="Arial" w:eastAsia="Times New Roman" w:hAnsi="Arial" w:cs="Arial"/>
                <w:i/>
                <w:iCs/>
                <w:highlight w:val="yellow"/>
              </w:rPr>
              <w:t>Character limits are inclusive of spaces.</w:t>
            </w:r>
          </w:p>
        </w:tc>
        <w:tc>
          <w:tcPr>
            <w:tcW w:w="2610" w:type="dxa"/>
          </w:tcPr>
          <w:p w14:paraId="17C9ACC2" w14:textId="0BDAD62A" w:rsidR="00230074" w:rsidRPr="00374A38" w:rsidRDefault="00BA446F" w:rsidP="00C60BAB">
            <w:pPr>
              <w:jc w:val="both"/>
              <w:rPr>
                <w:rFonts w:ascii="Arial" w:eastAsia="Times New Roman" w:hAnsi="Arial" w:cs="Arial"/>
                <w:b/>
                <w:bCs/>
                <w:highlight w:val="yellow"/>
              </w:rPr>
            </w:pPr>
            <w:r w:rsidRPr="00374A38">
              <w:rPr>
                <w:rFonts w:ascii="Arial" w:eastAsia="Times New Roman" w:hAnsi="Arial" w:cs="Arial"/>
                <w:b/>
                <w:bCs/>
                <w:highlight w:val="yellow"/>
              </w:rPr>
              <w:t>10</w:t>
            </w:r>
            <w:r w:rsidR="00230074" w:rsidRPr="00374A38">
              <w:rPr>
                <w:rFonts w:ascii="Arial" w:eastAsia="Times New Roman" w:hAnsi="Arial" w:cs="Arial"/>
                <w:b/>
                <w:bCs/>
                <w:highlight w:val="yellow"/>
              </w:rPr>
              <w:t>,000</w:t>
            </w:r>
          </w:p>
        </w:tc>
      </w:tr>
      <w:tr w:rsidR="00230074" w:rsidRPr="00374A38" w14:paraId="73A9E975" w14:textId="77777777" w:rsidTr="00C60BAB">
        <w:tc>
          <w:tcPr>
            <w:tcW w:w="6655" w:type="dxa"/>
            <w:shd w:val="clear" w:color="auto" w:fill="F2F2F2" w:themeFill="background1" w:themeFillShade="F2"/>
          </w:tcPr>
          <w:p w14:paraId="13EFA84C" w14:textId="77777777" w:rsidR="00230074" w:rsidRPr="00374A38" w:rsidRDefault="00230074" w:rsidP="00C60BAB">
            <w:pPr>
              <w:jc w:val="both"/>
              <w:rPr>
                <w:rFonts w:ascii="Arial" w:eastAsia="Times New Roman" w:hAnsi="Arial" w:cs="Arial"/>
                <w:b/>
                <w:bCs/>
                <w:highlight w:val="yellow"/>
              </w:rPr>
            </w:pPr>
            <w:r w:rsidRPr="00374A38">
              <w:rPr>
                <w:rFonts w:ascii="Arial" w:eastAsia="Times New Roman" w:hAnsi="Arial" w:cs="Arial"/>
                <w:b/>
                <w:bCs/>
                <w:highlight w:val="yellow"/>
              </w:rPr>
              <w:t xml:space="preserve">Attachments Allowed? </w:t>
            </w:r>
            <w:r w:rsidRPr="00374A38">
              <w:rPr>
                <w:rFonts w:ascii="Arial" w:eastAsia="Times New Roman" w:hAnsi="Arial" w:cs="Arial"/>
                <w:i/>
                <w:iCs/>
                <w:highlight w:val="yellow"/>
              </w:rPr>
              <w:t>If yes, list in form field below.</w:t>
            </w:r>
          </w:p>
        </w:tc>
        <w:tc>
          <w:tcPr>
            <w:tcW w:w="2610" w:type="dxa"/>
          </w:tcPr>
          <w:p w14:paraId="6C1819FD" w14:textId="77777777" w:rsidR="00230074" w:rsidRPr="00374A38" w:rsidRDefault="00230074" w:rsidP="00C60BAB">
            <w:pPr>
              <w:jc w:val="both"/>
              <w:rPr>
                <w:rFonts w:ascii="Arial" w:eastAsia="Times New Roman" w:hAnsi="Arial" w:cs="Arial"/>
                <w:b/>
                <w:bCs/>
                <w:highlight w:val="yellow"/>
              </w:rPr>
            </w:pPr>
            <w:r w:rsidRPr="00374A38">
              <w:rPr>
                <w:rFonts w:ascii="Arial" w:eastAsia="Times New Roman" w:hAnsi="Arial" w:cs="Arial"/>
                <w:b/>
                <w:bCs/>
                <w:highlight w:val="yellow"/>
              </w:rPr>
              <w:t>Yes</w:t>
            </w:r>
          </w:p>
        </w:tc>
      </w:tr>
      <w:tr w:rsidR="00230074" w:rsidRPr="00374A38" w14:paraId="2C1E0838" w14:textId="77777777" w:rsidTr="00C60BAB">
        <w:tc>
          <w:tcPr>
            <w:tcW w:w="6655" w:type="dxa"/>
            <w:shd w:val="clear" w:color="auto" w:fill="F2F2F2" w:themeFill="background1" w:themeFillShade="F2"/>
          </w:tcPr>
          <w:p w14:paraId="586E12BB" w14:textId="77777777" w:rsidR="00230074" w:rsidRPr="00374A38" w:rsidRDefault="00230074" w:rsidP="00C60BAB">
            <w:pPr>
              <w:jc w:val="both"/>
              <w:rPr>
                <w:rFonts w:ascii="Arial" w:eastAsia="Times New Roman" w:hAnsi="Arial" w:cs="Arial"/>
                <w:i/>
                <w:iCs/>
                <w:highlight w:val="yellow"/>
              </w:rPr>
            </w:pPr>
            <w:r w:rsidRPr="00374A38">
              <w:rPr>
                <w:rFonts w:ascii="Arial" w:eastAsia="Times New Roman" w:hAnsi="Arial" w:cs="Arial"/>
                <w:b/>
                <w:bCs/>
                <w:highlight w:val="yellow"/>
              </w:rPr>
              <w:t xml:space="preserve">SRC Template Required? </w:t>
            </w:r>
            <w:r w:rsidRPr="00374A38">
              <w:rPr>
                <w:rFonts w:ascii="Arial" w:eastAsia="Times New Roman" w:hAnsi="Arial" w:cs="Arial"/>
                <w:i/>
                <w:iCs/>
                <w:highlight w:val="yellow"/>
              </w:rPr>
              <w:t>Original format must be submitted.</w:t>
            </w:r>
          </w:p>
        </w:tc>
        <w:tc>
          <w:tcPr>
            <w:tcW w:w="2610" w:type="dxa"/>
          </w:tcPr>
          <w:p w14:paraId="11D17910" w14:textId="77777777" w:rsidR="00230074" w:rsidRPr="00374A38" w:rsidRDefault="00230074" w:rsidP="00C60BAB">
            <w:pPr>
              <w:jc w:val="both"/>
              <w:rPr>
                <w:rFonts w:ascii="Arial" w:eastAsia="Times New Roman" w:hAnsi="Arial" w:cs="Arial"/>
                <w:b/>
                <w:bCs/>
                <w:highlight w:val="yellow"/>
              </w:rPr>
            </w:pPr>
            <w:r w:rsidRPr="00374A38">
              <w:rPr>
                <w:rFonts w:ascii="Arial" w:eastAsia="Times New Roman" w:hAnsi="Arial" w:cs="Arial"/>
                <w:b/>
                <w:bCs/>
                <w:highlight w:val="yellow"/>
              </w:rPr>
              <w:t>No</w:t>
            </w:r>
          </w:p>
        </w:tc>
      </w:tr>
    </w:tbl>
    <w:p w14:paraId="172E2908" w14:textId="77777777" w:rsidR="00230074" w:rsidRPr="00374A38" w:rsidRDefault="00230074" w:rsidP="00230074">
      <w:pPr>
        <w:pStyle w:val="ListParagraph"/>
        <w:spacing w:after="0" w:line="240" w:lineRule="auto"/>
        <w:ind w:left="1080"/>
        <w:jc w:val="both"/>
        <w:rPr>
          <w:rFonts w:ascii="Arial" w:eastAsia="Times New Roman" w:hAnsi="Arial" w:cs="Arial"/>
          <w:b/>
          <w:bCs/>
          <w:highlight w:val="yellow"/>
        </w:rPr>
      </w:pPr>
    </w:p>
    <w:p w14:paraId="60E8E5D4" w14:textId="77777777" w:rsidR="00230074" w:rsidRPr="00230074" w:rsidRDefault="00230074" w:rsidP="00230074">
      <w:pPr>
        <w:pStyle w:val="ListParagraph"/>
        <w:spacing w:after="0" w:line="240" w:lineRule="auto"/>
        <w:ind w:left="0"/>
        <w:jc w:val="both"/>
        <w:rPr>
          <w:rFonts w:ascii="Arial" w:hAnsi="Arial" w:cs="Arial"/>
          <w:b/>
        </w:rPr>
      </w:pPr>
      <w:r w:rsidRPr="00374A38">
        <w:rPr>
          <w:rFonts w:ascii="Arial" w:hAnsi="Arial" w:cs="Arial"/>
          <w:b/>
          <w:highlight w:val="yellow"/>
        </w:rPr>
        <w:t>Response:</w:t>
      </w:r>
    </w:p>
    <w:p w14:paraId="61C5F29F" w14:textId="77777777" w:rsidR="00230074" w:rsidRPr="00230074" w:rsidRDefault="00230074" w:rsidP="00230074">
      <w:pPr>
        <w:pStyle w:val="ListParagraph"/>
        <w:spacing w:after="0" w:line="240" w:lineRule="auto"/>
        <w:ind w:left="0"/>
        <w:jc w:val="both"/>
        <w:rPr>
          <w:rFonts w:ascii="Arial" w:hAnsi="Arial" w:cs="Arial"/>
          <w:b/>
        </w:rPr>
      </w:pPr>
    </w:p>
    <w:p w14:paraId="01F99A3A" w14:textId="055D143C" w:rsidR="00230074" w:rsidRPr="00230074" w:rsidRDefault="00BA446F" w:rsidP="00230074">
      <w:pPr>
        <w:pStyle w:val="ListParagraph"/>
        <w:spacing w:after="0" w:line="240" w:lineRule="auto"/>
        <w:ind w:left="0"/>
        <w:jc w:val="both"/>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F9E5C17" w14:textId="77777777" w:rsidR="00230074" w:rsidRPr="00230074" w:rsidRDefault="00230074" w:rsidP="00230074">
      <w:pPr>
        <w:pStyle w:val="ListParagraph"/>
        <w:spacing w:after="0" w:line="240" w:lineRule="auto"/>
        <w:ind w:left="1080"/>
        <w:jc w:val="both"/>
        <w:rPr>
          <w:rFonts w:ascii="Arial" w:hAnsi="Arial" w:cs="Arial"/>
          <w:b/>
          <w:bCs/>
        </w:rPr>
      </w:pPr>
    </w:p>
    <w:p w14:paraId="7DDA8FB4" w14:textId="77777777" w:rsidR="00230074" w:rsidRPr="00230074" w:rsidRDefault="00230074" w:rsidP="00230074">
      <w:pPr>
        <w:pStyle w:val="ListParagraph"/>
        <w:spacing w:after="0" w:line="240" w:lineRule="auto"/>
        <w:ind w:left="1080"/>
        <w:jc w:val="both"/>
        <w:rPr>
          <w:rFonts w:ascii="Arial" w:hAnsi="Arial" w:cs="Arial"/>
          <w:b/>
          <w:bCs/>
        </w:rPr>
      </w:pPr>
    </w:p>
    <w:p w14:paraId="44C7F3A3" w14:textId="77777777" w:rsidR="00230074" w:rsidRPr="00230074" w:rsidRDefault="00230074" w:rsidP="00230074">
      <w:pPr>
        <w:pStyle w:val="ListParagraph"/>
        <w:spacing w:after="0" w:line="240" w:lineRule="auto"/>
        <w:ind w:left="1080"/>
        <w:jc w:val="center"/>
        <w:rPr>
          <w:rFonts w:ascii="Arial" w:hAnsi="Arial" w:cs="Arial"/>
          <w:b/>
          <w:bCs/>
        </w:rPr>
      </w:pPr>
      <w:r w:rsidRPr="00230074">
        <w:rPr>
          <w:rFonts w:ascii="Arial" w:hAnsi="Arial" w:cs="Arial"/>
          <w:b/>
          <w:bCs/>
        </w:rPr>
        <w:t>REMAINDER OF PAGE INTENTIONALLY LEFT BLANK</w:t>
      </w:r>
    </w:p>
    <w:p w14:paraId="45DA88CF" w14:textId="77777777" w:rsidR="00230074" w:rsidRPr="00230074" w:rsidRDefault="00230074" w:rsidP="00230074">
      <w:pPr>
        <w:pStyle w:val="ListParagraph"/>
        <w:numPr>
          <w:ilvl w:val="0"/>
          <w:numId w:val="24"/>
        </w:numPr>
        <w:rPr>
          <w:rFonts w:ascii="Arial" w:hAnsi="Arial" w:cs="Arial"/>
          <w:b/>
          <w:bCs/>
        </w:rPr>
      </w:pPr>
      <w:r w:rsidRPr="00230074">
        <w:rPr>
          <w:rFonts w:ascii="Arial" w:hAnsi="Arial" w:cs="Arial"/>
          <w:b/>
          <w:bCs/>
        </w:rPr>
        <w:br w:type="page"/>
      </w:r>
    </w:p>
    <w:p w14:paraId="28F49282" w14:textId="06035CD9" w:rsidR="00285206" w:rsidRPr="008F300D" w:rsidRDefault="00285206" w:rsidP="003871BE">
      <w:pPr>
        <w:pStyle w:val="Heading1"/>
        <w:jc w:val="both"/>
        <w:rPr>
          <w:sz w:val="22"/>
          <w:szCs w:val="22"/>
        </w:rPr>
      </w:pPr>
      <w:bookmarkStart w:id="749" w:name="_Toc161203329"/>
      <w:r w:rsidRPr="008F300D">
        <w:rPr>
          <w:sz w:val="22"/>
          <w:szCs w:val="22"/>
        </w:rPr>
        <w:lastRenderedPageBreak/>
        <w:t>PATHWAYS TO PROSPERITY</w:t>
      </w:r>
      <w:bookmarkEnd w:id="749"/>
    </w:p>
    <w:p w14:paraId="6B6E3ED1" w14:textId="77777777" w:rsidR="008C1B6F" w:rsidRPr="008F300D" w:rsidRDefault="008C1B6F" w:rsidP="003871BE">
      <w:pPr>
        <w:pStyle w:val="Heading2"/>
        <w:jc w:val="both"/>
        <w:rPr>
          <w:sz w:val="22"/>
          <w:szCs w:val="22"/>
        </w:rPr>
      </w:pPr>
    </w:p>
    <w:p w14:paraId="353D4B6A" w14:textId="063697AA" w:rsidR="00836EC3" w:rsidRPr="008F300D" w:rsidRDefault="00836EC3" w:rsidP="003871BE">
      <w:pPr>
        <w:pStyle w:val="Heading2"/>
        <w:jc w:val="both"/>
        <w:rPr>
          <w:sz w:val="22"/>
          <w:szCs w:val="22"/>
        </w:rPr>
      </w:pPr>
      <w:bookmarkStart w:id="750" w:name="_Toc161203330"/>
      <w:bookmarkStart w:id="751" w:name="_Toc121400557"/>
      <w:r w:rsidRPr="008F300D" w:rsidDel="00A07619">
        <w:rPr>
          <w:sz w:val="22"/>
          <w:szCs w:val="22"/>
        </w:rPr>
        <w:t xml:space="preserve">SRC# </w:t>
      </w:r>
      <w:r w:rsidR="00BA446F">
        <w:rPr>
          <w:sz w:val="22"/>
          <w:szCs w:val="22"/>
        </w:rPr>
        <w:t>7</w:t>
      </w:r>
      <w:r w:rsidRPr="008F300D">
        <w:rPr>
          <w:sz w:val="22"/>
          <w:szCs w:val="22"/>
        </w:rPr>
        <w:t xml:space="preserve"> – Expanded Benefits – Pathways to Prosperity</w:t>
      </w:r>
      <w:r w:rsidR="00853E6D" w:rsidRPr="008F300D">
        <w:rPr>
          <w:sz w:val="22"/>
          <w:szCs w:val="22"/>
        </w:rPr>
        <w:t xml:space="preserve"> Narrative</w:t>
      </w:r>
      <w:r w:rsidRPr="008F300D">
        <w:rPr>
          <w:sz w:val="22"/>
          <w:szCs w:val="22"/>
        </w:rPr>
        <w:t>:</w:t>
      </w:r>
      <w:bookmarkEnd w:id="750"/>
      <w:r w:rsidRPr="008F300D">
        <w:rPr>
          <w:sz w:val="22"/>
          <w:szCs w:val="22"/>
        </w:rPr>
        <w:t xml:space="preserve"> </w:t>
      </w:r>
    </w:p>
    <w:p w14:paraId="77E56EA9" w14:textId="74E318C9" w:rsidR="0008048F" w:rsidRPr="008F300D" w:rsidRDefault="0008048F" w:rsidP="003871BE">
      <w:pPr>
        <w:pStyle w:val="ListParagraph"/>
        <w:tabs>
          <w:tab w:val="left" w:pos="0"/>
        </w:tabs>
        <w:spacing w:after="0" w:line="240" w:lineRule="auto"/>
        <w:ind w:left="0"/>
        <w:jc w:val="both"/>
        <w:rPr>
          <w:rFonts w:ascii="Arial" w:hAnsi="Arial" w:cs="Arial"/>
          <w:u w:val="single"/>
        </w:rPr>
      </w:pPr>
    </w:p>
    <w:p w14:paraId="5D7311F4" w14:textId="042B1ACD" w:rsidR="00214D46" w:rsidRPr="008F300D" w:rsidRDefault="00836EC3" w:rsidP="00347D08">
      <w:pPr>
        <w:spacing w:after="0" w:line="240" w:lineRule="auto"/>
        <w:jc w:val="both"/>
        <w:rPr>
          <w:rFonts w:ascii="Arial" w:eastAsia="MS Mincho" w:hAnsi="Arial" w:cs="Arial"/>
        </w:rPr>
      </w:pPr>
      <w:r w:rsidRPr="008F300D">
        <w:rPr>
          <w:rFonts w:ascii="Arial" w:eastAsia="MS Mincho" w:hAnsi="Arial" w:cs="Arial"/>
        </w:rPr>
        <w:t xml:space="preserve">Expanded benefits are benefits covered by the Managed Care Plan for which the Managed Care Plan receives no direct payment. </w:t>
      </w:r>
      <w:r w:rsidR="003B1973" w:rsidRPr="008F300D">
        <w:rPr>
          <w:rFonts w:ascii="Arial" w:eastAsia="MS Mincho" w:hAnsi="Arial" w:cs="Arial"/>
        </w:rPr>
        <w:t xml:space="preserve">In </w:t>
      </w:r>
      <w:r w:rsidR="003B1973" w:rsidRPr="008824FA">
        <w:rPr>
          <w:rFonts w:ascii="Arial" w:eastAsia="MS Mincho" w:hAnsi="Arial" w:cs="Arial"/>
          <w:b/>
          <w:bCs/>
        </w:rPr>
        <w:t xml:space="preserve">Exhibit </w:t>
      </w:r>
      <w:r w:rsidR="007901B7" w:rsidRPr="008824FA">
        <w:rPr>
          <w:rFonts w:ascii="Arial" w:eastAsia="MS Mincho" w:hAnsi="Arial" w:cs="Arial"/>
          <w:b/>
          <w:bCs/>
        </w:rPr>
        <w:t>A-5</w:t>
      </w:r>
      <w:r w:rsidR="003B1973" w:rsidRPr="008F300D">
        <w:rPr>
          <w:rFonts w:ascii="Arial" w:eastAsia="MS Mincho" w:hAnsi="Arial" w:cs="Arial"/>
        </w:rPr>
        <w:t xml:space="preserve">, Scored Submission Requirements and Evaluation Criteria, </w:t>
      </w:r>
      <w:r w:rsidR="003B1973" w:rsidRPr="00DD667C">
        <w:rPr>
          <w:rFonts w:ascii="Arial" w:eastAsia="MS Mincho" w:hAnsi="Arial" w:cs="Arial"/>
          <w:b/>
          <w:bCs/>
        </w:rPr>
        <w:t xml:space="preserve">SRC# </w:t>
      </w:r>
      <w:r w:rsidR="00657F08" w:rsidRPr="00DD667C">
        <w:rPr>
          <w:rFonts w:ascii="Arial" w:eastAsia="MS Mincho" w:hAnsi="Arial" w:cs="Arial"/>
          <w:b/>
          <w:bCs/>
        </w:rPr>
        <w:t>3</w:t>
      </w:r>
      <w:r w:rsidR="00DD667C" w:rsidRPr="00DD667C">
        <w:rPr>
          <w:rFonts w:ascii="Arial" w:eastAsia="MS Mincho" w:hAnsi="Arial" w:cs="Arial"/>
          <w:b/>
          <w:bCs/>
        </w:rPr>
        <w:t>2</w:t>
      </w:r>
      <w:r w:rsidR="00657F08" w:rsidRPr="008F300D">
        <w:rPr>
          <w:rFonts w:ascii="Arial" w:eastAsia="MS Mincho" w:hAnsi="Arial" w:cs="Arial"/>
        </w:rPr>
        <w:t xml:space="preserve"> </w:t>
      </w:r>
      <w:r w:rsidR="003B1973" w:rsidRPr="008F300D">
        <w:rPr>
          <w:rFonts w:ascii="Arial" w:eastAsia="MS Mincho" w:hAnsi="Arial" w:cs="Arial"/>
        </w:rPr>
        <w:t>– Expanded Benefit</w:t>
      </w:r>
      <w:r w:rsidR="004179CA" w:rsidRPr="008F300D">
        <w:rPr>
          <w:rFonts w:ascii="Arial" w:eastAsia="MS Mincho" w:hAnsi="Arial" w:cs="Arial"/>
        </w:rPr>
        <w:t>s – Pathway</w:t>
      </w:r>
      <w:r w:rsidR="003B1973" w:rsidRPr="008F300D">
        <w:rPr>
          <w:rFonts w:ascii="Arial" w:eastAsia="MS Mincho" w:hAnsi="Arial" w:cs="Arial"/>
        </w:rPr>
        <w:t>s</w:t>
      </w:r>
      <w:r w:rsidR="004179CA" w:rsidRPr="008F300D">
        <w:rPr>
          <w:rFonts w:ascii="Arial" w:eastAsia="MS Mincho" w:hAnsi="Arial" w:cs="Arial"/>
        </w:rPr>
        <w:t xml:space="preserve"> to Prosperity</w:t>
      </w:r>
      <w:r w:rsidR="003B1973" w:rsidRPr="008F300D">
        <w:rPr>
          <w:rFonts w:ascii="Arial" w:eastAsia="MS Mincho" w:hAnsi="Arial" w:cs="Arial"/>
        </w:rPr>
        <w:t>, the respondent will be asked to identify the expanded benefits it proposes to offer.</w:t>
      </w:r>
      <w:r w:rsidR="00214D46" w:rsidRPr="008F300D">
        <w:rPr>
          <w:rFonts w:ascii="Arial" w:eastAsia="MS Mincho" w:hAnsi="Arial" w:cs="Arial"/>
        </w:rPr>
        <w:t xml:space="preserve"> </w:t>
      </w:r>
      <w:r w:rsidR="00A07619" w:rsidRPr="008F300D">
        <w:rPr>
          <w:rFonts w:ascii="Arial" w:eastAsia="MS Mincho" w:hAnsi="Arial" w:cs="Arial"/>
        </w:rPr>
        <w:t>For each of the</w:t>
      </w:r>
      <w:r w:rsidRPr="008F300D" w:rsidDel="00A07619">
        <w:rPr>
          <w:rFonts w:ascii="Arial" w:eastAsia="MS Mincho" w:hAnsi="Arial" w:cs="Arial"/>
        </w:rPr>
        <w:t xml:space="preserve"> </w:t>
      </w:r>
      <w:r w:rsidRPr="008F300D">
        <w:rPr>
          <w:rFonts w:ascii="Arial" w:eastAsia="MS Mincho" w:hAnsi="Arial" w:cs="Arial"/>
        </w:rPr>
        <w:t xml:space="preserve">expanded benefits </w:t>
      </w:r>
      <w:r w:rsidR="00A07619" w:rsidRPr="008F300D">
        <w:rPr>
          <w:rFonts w:ascii="Arial" w:eastAsia="MS Mincho" w:hAnsi="Arial" w:cs="Arial"/>
        </w:rPr>
        <w:t>related to Pathways to Prosperity the respondent</w:t>
      </w:r>
      <w:r w:rsidRPr="008F300D">
        <w:rPr>
          <w:rFonts w:ascii="Arial" w:eastAsia="MS Mincho" w:hAnsi="Arial" w:cs="Arial"/>
        </w:rPr>
        <w:t xml:space="preserve"> proposes to offer its enrollees</w:t>
      </w:r>
      <w:r w:rsidR="00A07619" w:rsidRPr="008F300D">
        <w:rPr>
          <w:rFonts w:ascii="Arial" w:eastAsia="MS Mincho" w:hAnsi="Arial" w:cs="Arial"/>
        </w:rPr>
        <w:t xml:space="preserve"> (i.e., </w:t>
      </w:r>
      <w:r w:rsidRPr="008F300D">
        <w:rPr>
          <w:rFonts w:ascii="Arial" w:eastAsia="MS Mincho" w:hAnsi="Arial" w:cs="Arial"/>
        </w:rPr>
        <w:t>Pathway to Prosperity: Housing assistance</w:t>
      </w:r>
      <w:r w:rsidR="00A07619" w:rsidRPr="008F300D">
        <w:rPr>
          <w:rFonts w:ascii="Arial" w:eastAsia="MS Mincho" w:hAnsi="Arial" w:cs="Arial"/>
        </w:rPr>
        <w:t xml:space="preserve">, </w:t>
      </w:r>
      <w:r w:rsidRPr="008F300D">
        <w:rPr>
          <w:rFonts w:ascii="Arial" w:eastAsia="MS Mincho" w:hAnsi="Arial" w:cs="Arial"/>
        </w:rPr>
        <w:t>Pathway to Prosperity: Food assistance</w:t>
      </w:r>
      <w:r w:rsidR="00A07619" w:rsidRPr="008F300D">
        <w:rPr>
          <w:rFonts w:ascii="Arial" w:eastAsia="MS Mincho" w:hAnsi="Arial" w:cs="Arial"/>
        </w:rPr>
        <w:t xml:space="preserve">, </w:t>
      </w:r>
      <w:r w:rsidRPr="008F300D">
        <w:rPr>
          <w:rFonts w:ascii="Arial" w:eastAsia="MS Mincho" w:hAnsi="Arial" w:cs="Arial"/>
        </w:rPr>
        <w:t>Pathway to Prosperity: Non-medical transportation</w:t>
      </w:r>
      <w:r w:rsidR="00A07619" w:rsidRPr="008F300D">
        <w:rPr>
          <w:rFonts w:ascii="Arial" w:eastAsia="MS Mincho" w:hAnsi="Arial" w:cs="Arial"/>
        </w:rPr>
        <w:t xml:space="preserve">, </w:t>
      </w:r>
      <w:r w:rsidRPr="008F300D">
        <w:rPr>
          <w:rFonts w:ascii="Arial" w:eastAsia="MS Mincho" w:hAnsi="Arial" w:cs="Arial"/>
        </w:rPr>
        <w:t xml:space="preserve">Pathway to Prosperity: Tutoring, </w:t>
      </w:r>
      <w:r w:rsidR="00721194" w:rsidRPr="008F300D">
        <w:rPr>
          <w:rFonts w:ascii="Arial" w:eastAsia="MS Mincho" w:hAnsi="Arial" w:cs="Arial"/>
        </w:rPr>
        <w:t xml:space="preserve">educational supports, </w:t>
      </w:r>
      <w:r w:rsidRPr="008F300D">
        <w:rPr>
          <w:rFonts w:ascii="Arial" w:eastAsia="MS Mincho" w:hAnsi="Arial" w:cs="Arial"/>
        </w:rPr>
        <w:t>vocational training, and job readiness</w:t>
      </w:r>
      <w:r w:rsidR="00A07619" w:rsidRPr="008F300D">
        <w:rPr>
          <w:rFonts w:ascii="Arial" w:eastAsia="MS Mincho" w:hAnsi="Arial" w:cs="Arial"/>
        </w:rPr>
        <w:t>), t</w:t>
      </w:r>
      <w:r w:rsidRPr="008F300D">
        <w:rPr>
          <w:rFonts w:ascii="Arial" w:eastAsia="MS Mincho" w:hAnsi="Arial" w:cs="Arial"/>
        </w:rPr>
        <w:t xml:space="preserve">he respondent shall describe an implementation and evaluation plan for its expanded benefits. </w:t>
      </w:r>
      <w:r w:rsidR="003B1973" w:rsidRPr="008F300D">
        <w:rPr>
          <w:rFonts w:ascii="Arial" w:eastAsia="MS Mincho" w:hAnsi="Arial" w:cs="Arial"/>
        </w:rPr>
        <w:t xml:space="preserve"> </w:t>
      </w:r>
    </w:p>
    <w:p w14:paraId="072ABCC6" w14:textId="7C0F35A8" w:rsidR="00836EC3" w:rsidRPr="008F300D" w:rsidRDefault="00836EC3" w:rsidP="003871BE">
      <w:pPr>
        <w:spacing w:after="0" w:line="240" w:lineRule="auto"/>
        <w:contextualSpacing/>
        <w:jc w:val="both"/>
        <w:rPr>
          <w:rFonts w:ascii="Arial" w:eastAsia="MS Mincho" w:hAnsi="Arial" w:cs="Arial"/>
          <w:b/>
        </w:rPr>
      </w:pPr>
    </w:p>
    <w:p w14:paraId="2FA8C481" w14:textId="77777777" w:rsidR="0035626F" w:rsidRPr="008F300D" w:rsidRDefault="0035626F" w:rsidP="0035626F">
      <w:pPr>
        <w:spacing w:after="0" w:line="240" w:lineRule="auto"/>
        <w:jc w:val="both"/>
        <w:rPr>
          <w:rFonts w:ascii="Arial" w:hAnsi="Arial" w:cs="Arial"/>
        </w:rPr>
      </w:pPr>
    </w:p>
    <w:p w14:paraId="78874D1F" w14:textId="77777777" w:rsidR="0035626F" w:rsidRPr="008F300D" w:rsidRDefault="0035626F" w:rsidP="0035626F">
      <w:pPr>
        <w:spacing w:after="0" w:line="240" w:lineRule="auto"/>
        <w:jc w:val="both"/>
        <w:rPr>
          <w:rFonts w:ascii="Arial" w:eastAsia="Times New Roman" w:hAnsi="Arial" w:cs="Arial"/>
          <w:b/>
          <w:bCs/>
        </w:rPr>
      </w:pPr>
      <w:r w:rsidRPr="008F300D">
        <w:rPr>
          <w:rFonts w:ascii="Arial" w:eastAsia="Times New Roman" w:hAnsi="Arial" w:cs="Arial"/>
          <w:b/>
          <w:bCs/>
        </w:rPr>
        <w:t>Response Criteria:</w:t>
      </w:r>
    </w:p>
    <w:p w14:paraId="79A68A4E" w14:textId="77777777" w:rsidR="0035626F" w:rsidRPr="008F300D" w:rsidRDefault="0035626F" w:rsidP="0035626F">
      <w:pPr>
        <w:spacing w:after="0" w:line="240" w:lineRule="auto"/>
        <w:jc w:val="both"/>
        <w:rPr>
          <w:rFonts w:ascii="Arial" w:eastAsia="Times New Roman" w:hAnsi="Arial" w:cs="Arial"/>
          <w:b/>
          <w:bCs/>
        </w:rPr>
      </w:pPr>
    </w:p>
    <w:tbl>
      <w:tblPr>
        <w:tblStyle w:val="TableGrid"/>
        <w:tblW w:w="9265" w:type="dxa"/>
        <w:tblLook w:val="04A0" w:firstRow="1" w:lastRow="0" w:firstColumn="1" w:lastColumn="0" w:noHBand="0" w:noVBand="1"/>
      </w:tblPr>
      <w:tblGrid>
        <w:gridCol w:w="6655"/>
        <w:gridCol w:w="2610"/>
      </w:tblGrid>
      <w:tr w:rsidR="008F300D" w:rsidRPr="008F300D" w14:paraId="0A764E8A" w14:textId="77777777" w:rsidTr="00C60BAB">
        <w:tc>
          <w:tcPr>
            <w:tcW w:w="9265" w:type="dxa"/>
            <w:gridSpan w:val="2"/>
            <w:shd w:val="clear" w:color="auto" w:fill="D9D9D9" w:themeFill="background1" w:themeFillShade="D9"/>
          </w:tcPr>
          <w:p w14:paraId="0514CFD8" w14:textId="77777777" w:rsidR="0035626F" w:rsidRPr="008F300D" w:rsidRDefault="0035626F" w:rsidP="00C60BAB">
            <w:pPr>
              <w:pStyle w:val="NoSpacing"/>
              <w:jc w:val="center"/>
              <w:rPr>
                <w:rFonts w:ascii="Arial" w:hAnsi="Arial" w:cs="Arial"/>
                <w:i/>
                <w:iCs/>
              </w:rPr>
            </w:pPr>
            <w:r w:rsidRPr="008F300D">
              <w:rPr>
                <w:rFonts w:ascii="Arial" w:hAnsi="Arial" w:cs="Arial"/>
                <w:b/>
                <w:bCs/>
              </w:rPr>
              <w:t>RESPONSE CRITERIA</w:t>
            </w:r>
          </w:p>
        </w:tc>
      </w:tr>
      <w:tr w:rsidR="008F300D" w:rsidRPr="008F300D" w14:paraId="41F7BE5B" w14:textId="77777777" w:rsidTr="00C60BAB">
        <w:tc>
          <w:tcPr>
            <w:tcW w:w="6655" w:type="dxa"/>
            <w:shd w:val="clear" w:color="auto" w:fill="F2F2F2" w:themeFill="background1" w:themeFillShade="F2"/>
          </w:tcPr>
          <w:p w14:paraId="77AFB907" w14:textId="77777777" w:rsidR="0035626F" w:rsidRPr="008F300D" w:rsidRDefault="0035626F" w:rsidP="00C60BAB">
            <w:pPr>
              <w:jc w:val="both"/>
              <w:rPr>
                <w:rFonts w:ascii="Arial" w:eastAsia="Times New Roman"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2B5A4AE3" w14:textId="77777777" w:rsidR="0035626F" w:rsidRPr="008F300D" w:rsidRDefault="0035626F" w:rsidP="00C60BAB">
            <w:pPr>
              <w:jc w:val="both"/>
              <w:rPr>
                <w:rFonts w:ascii="Arial" w:eastAsia="Times New Roman" w:hAnsi="Arial" w:cs="Arial"/>
                <w:b/>
                <w:bCs/>
              </w:rPr>
            </w:pPr>
            <w:r w:rsidRPr="008F300D">
              <w:rPr>
                <w:rFonts w:ascii="Arial" w:hAnsi="Arial" w:cs="Arial"/>
                <w:b/>
                <w:bCs/>
              </w:rPr>
              <w:t>No</w:t>
            </w:r>
          </w:p>
        </w:tc>
      </w:tr>
      <w:tr w:rsidR="008F300D" w:rsidRPr="008F300D" w14:paraId="00CAC7DB" w14:textId="77777777" w:rsidTr="00C60BAB">
        <w:tc>
          <w:tcPr>
            <w:tcW w:w="6655" w:type="dxa"/>
            <w:shd w:val="clear" w:color="auto" w:fill="F2F2F2" w:themeFill="background1" w:themeFillShade="F2"/>
          </w:tcPr>
          <w:p w14:paraId="584E855E"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Narrative Response Required? </w:t>
            </w:r>
            <w:r w:rsidRPr="008F300D">
              <w:rPr>
                <w:rFonts w:ascii="Arial" w:eastAsia="Times New Roman" w:hAnsi="Arial" w:cs="Arial"/>
                <w:i/>
                <w:iCs/>
              </w:rPr>
              <w:t>If yes, list in form field below.</w:t>
            </w:r>
          </w:p>
        </w:tc>
        <w:tc>
          <w:tcPr>
            <w:tcW w:w="2610" w:type="dxa"/>
          </w:tcPr>
          <w:p w14:paraId="575F5EF5"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79AEB762" w14:textId="77777777" w:rsidTr="00C60BAB">
        <w:tc>
          <w:tcPr>
            <w:tcW w:w="6655" w:type="dxa"/>
            <w:shd w:val="clear" w:color="auto" w:fill="F2F2F2" w:themeFill="background1" w:themeFillShade="F2"/>
          </w:tcPr>
          <w:p w14:paraId="7E61D0C8"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Character Limit? </w:t>
            </w:r>
            <w:r w:rsidRPr="008F300D">
              <w:rPr>
                <w:rFonts w:ascii="Arial" w:eastAsia="Times New Roman" w:hAnsi="Arial" w:cs="Arial"/>
                <w:i/>
                <w:iCs/>
              </w:rPr>
              <w:t>Character limits are inclusive of spaces.</w:t>
            </w:r>
          </w:p>
        </w:tc>
        <w:tc>
          <w:tcPr>
            <w:tcW w:w="2610" w:type="dxa"/>
          </w:tcPr>
          <w:p w14:paraId="099379A7"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2,000</w:t>
            </w:r>
          </w:p>
        </w:tc>
      </w:tr>
      <w:tr w:rsidR="008F300D" w:rsidRPr="008F300D" w14:paraId="31B505A1" w14:textId="77777777" w:rsidTr="00C60BAB">
        <w:tc>
          <w:tcPr>
            <w:tcW w:w="6655" w:type="dxa"/>
            <w:shd w:val="clear" w:color="auto" w:fill="F2F2F2" w:themeFill="background1" w:themeFillShade="F2"/>
          </w:tcPr>
          <w:p w14:paraId="3EBE21E3"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Attachments Allowed? </w:t>
            </w:r>
            <w:r w:rsidRPr="008F300D">
              <w:rPr>
                <w:rFonts w:ascii="Arial" w:eastAsia="Times New Roman" w:hAnsi="Arial" w:cs="Arial"/>
                <w:i/>
                <w:iCs/>
              </w:rPr>
              <w:t>If yes, list in form field below.</w:t>
            </w:r>
          </w:p>
        </w:tc>
        <w:tc>
          <w:tcPr>
            <w:tcW w:w="2610" w:type="dxa"/>
          </w:tcPr>
          <w:p w14:paraId="1F26E1E6"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5953C3D9" w14:textId="77777777" w:rsidTr="00C60BAB">
        <w:tc>
          <w:tcPr>
            <w:tcW w:w="6655" w:type="dxa"/>
            <w:shd w:val="clear" w:color="auto" w:fill="F2F2F2" w:themeFill="background1" w:themeFillShade="F2"/>
          </w:tcPr>
          <w:p w14:paraId="08A5B980" w14:textId="77777777" w:rsidR="0035626F" w:rsidRPr="008F300D" w:rsidRDefault="0035626F" w:rsidP="00C60BAB">
            <w:pPr>
              <w:jc w:val="both"/>
              <w:rPr>
                <w:rFonts w:ascii="Arial" w:eastAsia="Times New Roman" w:hAnsi="Arial" w:cs="Arial"/>
                <w:i/>
                <w:iCs/>
              </w:rPr>
            </w:pPr>
            <w:r w:rsidRPr="008F300D">
              <w:rPr>
                <w:rFonts w:ascii="Arial" w:eastAsia="Times New Roman" w:hAnsi="Arial" w:cs="Arial"/>
                <w:b/>
                <w:bCs/>
              </w:rPr>
              <w:t xml:space="preserve">SRC Template Required? </w:t>
            </w:r>
            <w:r w:rsidRPr="008F300D">
              <w:rPr>
                <w:rFonts w:ascii="Arial" w:eastAsia="Times New Roman" w:hAnsi="Arial" w:cs="Arial"/>
                <w:i/>
                <w:iCs/>
              </w:rPr>
              <w:t>Original format must be submitted.</w:t>
            </w:r>
          </w:p>
        </w:tc>
        <w:tc>
          <w:tcPr>
            <w:tcW w:w="2610" w:type="dxa"/>
          </w:tcPr>
          <w:p w14:paraId="58CA05F7"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No</w:t>
            </w:r>
          </w:p>
        </w:tc>
      </w:tr>
    </w:tbl>
    <w:p w14:paraId="7D8D43FB" w14:textId="77777777" w:rsidR="0035626F" w:rsidRPr="008F300D" w:rsidRDefault="0035626F" w:rsidP="0035626F">
      <w:pPr>
        <w:spacing w:after="0" w:line="240" w:lineRule="auto"/>
        <w:jc w:val="both"/>
        <w:rPr>
          <w:rFonts w:ascii="Arial" w:eastAsia="Times New Roman" w:hAnsi="Arial" w:cs="Arial"/>
          <w:b/>
          <w:bCs/>
        </w:rPr>
      </w:pPr>
    </w:p>
    <w:p w14:paraId="2F75E075" w14:textId="77777777" w:rsidR="0035626F" w:rsidRPr="008F300D" w:rsidRDefault="0035626F" w:rsidP="0035626F">
      <w:pPr>
        <w:spacing w:after="0" w:line="240" w:lineRule="auto"/>
        <w:jc w:val="both"/>
        <w:rPr>
          <w:rFonts w:ascii="Arial" w:hAnsi="Arial" w:cs="Arial"/>
          <w:b/>
        </w:rPr>
      </w:pPr>
      <w:r w:rsidRPr="008F300D">
        <w:rPr>
          <w:rFonts w:ascii="Arial" w:hAnsi="Arial" w:cs="Arial"/>
          <w:b/>
        </w:rPr>
        <w:t>Response:</w:t>
      </w:r>
    </w:p>
    <w:p w14:paraId="5830AE1C" w14:textId="77777777" w:rsidR="0035626F" w:rsidRPr="008F300D" w:rsidRDefault="0035626F" w:rsidP="0035626F">
      <w:pPr>
        <w:spacing w:after="0" w:line="240" w:lineRule="auto"/>
        <w:jc w:val="both"/>
        <w:rPr>
          <w:rFonts w:ascii="Arial" w:hAnsi="Arial" w:cs="Arial"/>
          <w:b/>
        </w:rPr>
      </w:pPr>
    </w:p>
    <w:p w14:paraId="0EB20851" w14:textId="4874396F" w:rsidR="001A745C" w:rsidRPr="008F300D" w:rsidRDefault="00025F41" w:rsidP="001A745C">
      <w:pPr>
        <w:spacing w:after="0" w:line="240" w:lineRule="auto"/>
        <w:jc w:val="both"/>
        <w:rPr>
          <w:rFonts w:ascii="Arial" w:eastAsia="Times New Roman" w:hAnsi="Arial" w:cs="Arial"/>
          <w:b/>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3B835225" w14:textId="77777777" w:rsidR="001A745C" w:rsidRPr="008F300D" w:rsidRDefault="001A745C" w:rsidP="003871BE">
      <w:pPr>
        <w:spacing w:after="0" w:line="240" w:lineRule="auto"/>
        <w:jc w:val="both"/>
        <w:rPr>
          <w:rFonts w:ascii="Arial" w:hAnsi="Arial" w:cs="Arial"/>
        </w:rPr>
      </w:pPr>
    </w:p>
    <w:p w14:paraId="0BF7CAA1" w14:textId="1439A6F0" w:rsidR="00836EC3" w:rsidRPr="008F300D" w:rsidRDefault="00836EC3" w:rsidP="003871BE">
      <w:pPr>
        <w:spacing w:after="0" w:line="240" w:lineRule="auto"/>
        <w:ind w:left="720" w:hanging="720"/>
        <w:contextualSpacing/>
        <w:jc w:val="both"/>
        <w:rPr>
          <w:rFonts w:ascii="Arial" w:eastAsia="MS Gothic" w:hAnsi="Arial" w:cs="Arial"/>
        </w:rPr>
      </w:pPr>
    </w:p>
    <w:p w14:paraId="651707E5" w14:textId="35DFE7E8" w:rsidR="009263AE" w:rsidRPr="008F300D" w:rsidRDefault="009263AE" w:rsidP="003871BE">
      <w:pPr>
        <w:spacing w:after="0" w:line="240" w:lineRule="auto"/>
        <w:ind w:left="720" w:hanging="720"/>
        <w:contextualSpacing/>
        <w:jc w:val="both"/>
        <w:rPr>
          <w:rFonts w:ascii="Arial" w:eastAsia="MS Gothic" w:hAnsi="Arial" w:cs="Arial"/>
        </w:rPr>
      </w:pPr>
    </w:p>
    <w:p w14:paraId="391A3FE2" w14:textId="77777777" w:rsidR="009F3FD6" w:rsidRPr="008F300D" w:rsidRDefault="00836EC3" w:rsidP="003871BE">
      <w:pPr>
        <w:pStyle w:val="BodyText"/>
        <w:jc w:val="center"/>
        <w:rPr>
          <w:b/>
          <w:bCs/>
          <w:sz w:val="22"/>
          <w:szCs w:val="22"/>
        </w:rPr>
      </w:pPr>
      <w:r w:rsidRPr="008F300D">
        <w:rPr>
          <w:b/>
          <w:bCs/>
          <w:sz w:val="22"/>
          <w:szCs w:val="22"/>
        </w:rPr>
        <w:t>REMAINDER OF PAGE INTENTIONALLY LEFT BLANK</w:t>
      </w:r>
    </w:p>
    <w:p w14:paraId="7B8184B7" w14:textId="77777777" w:rsidR="009F3FD6" w:rsidRPr="008F300D" w:rsidRDefault="009F3FD6" w:rsidP="003871BE">
      <w:pPr>
        <w:pStyle w:val="BodyText"/>
        <w:jc w:val="center"/>
        <w:rPr>
          <w:b/>
          <w:bCs/>
          <w:sz w:val="22"/>
          <w:szCs w:val="22"/>
        </w:rPr>
      </w:pPr>
    </w:p>
    <w:p w14:paraId="00D61E27" w14:textId="77777777" w:rsidR="009F3FD6" w:rsidRPr="008F300D" w:rsidRDefault="009F3FD6">
      <w:pPr>
        <w:rPr>
          <w:rFonts w:ascii="Arial" w:eastAsia="Arial" w:hAnsi="Arial" w:cs="Arial"/>
          <w:b/>
          <w:bCs/>
        </w:rPr>
      </w:pPr>
      <w:r w:rsidRPr="008F300D">
        <w:rPr>
          <w:b/>
          <w:bCs/>
        </w:rPr>
        <w:br w:type="page"/>
      </w:r>
    </w:p>
    <w:p w14:paraId="68111D27" w14:textId="782AEC49" w:rsidR="009F3FD6" w:rsidRPr="008F300D" w:rsidRDefault="009F3FD6" w:rsidP="009F3FD6">
      <w:pPr>
        <w:pStyle w:val="Heading2"/>
        <w:jc w:val="both"/>
        <w:rPr>
          <w:sz w:val="22"/>
          <w:szCs w:val="22"/>
        </w:rPr>
      </w:pPr>
      <w:bookmarkStart w:id="752" w:name="_Toc161203331"/>
      <w:r w:rsidRPr="008F300D" w:rsidDel="00A07619">
        <w:rPr>
          <w:sz w:val="22"/>
          <w:szCs w:val="22"/>
        </w:rPr>
        <w:lastRenderedPageBreak/>
        <w:t xml:space="preserve">SRC# </w:t>
      </w:r>
      <w:r w:rsidR="00BA446F">
        <w:rPr>
          <w:sz w:val="22"/>
          <w:szCs w:val="22"/>
        </w:rPr>
        <w:t>8</w:t>
      </w:r>
      <w:r w:rsidRPr="008F300D">
        <w:rPr>
          <w:sz w:val="22"/>
          <w:szCs w:val="22"/>
        </w:rPr>
        <w:t xml:space="preserve"> – Community Partnerships – </w:t>
      </w:r>
      <w:r w:rsidR="00876362" w:rsidRPr="008F300D">
        <w:rPr>
          <w:sz w:val="22"/>
          <w:szCs w:val="22"/>
        </w:rPr>
        <w:t xml:space="preserve">Nursing </w:t>
      </w:r>
      <w:r w:rsidRPr="008F300D">
        <w:rPr>
          <w:sz w:val="22"/>
          <w:szCs w:val="22"/>
        </w:rPr>
        <w:t>Workforce Enhancement:</w:t>
      </w:r>
      <w:bookmarkEnd w:id="752"/>
      <w:r w:rsidRPr="008F300D">
        <w:rPr>
          <w:sz w:val="22"/>
          <w:szCs w:val="22"/>
        </w:rPr>
        <w:t xml:space="preserve"> </w:t>
      </w:r>
    </w:p>
    <w:p w14:paraId="739847BE" w14:textId="77777777" w:rsidR="009F3FD6" w:rsidRPr="008F300D" w:rsidRDefault="009F3FD6" w:rsidP="009F3FD6">
      <w:pPr>
        <w:pStyle w:val="ListParagraph"/>
        <w:tabs>
          <w:tab w:val="left" w:pos="0"/>
        </w:tabs>
        <w:spacing w:after="0" w:line="240" w:lineRule="auto"/>
        <w:ind w:left="0"/>
        <w:jc w:val="both"/>
        <w:rPr>
          <w:rFonts w:ascii="Arial" w:hAnsi="Arial" w:cs="Arial"/>
          <w:u w:val="single"/>
        </w:rPr>
      </w:pPr>
    </w:p>
    <w:p w14:paraId="0E909C6B" w14:textId="77777777" w:rsidR="007566F3" w:rsidRPr="008F300D" w:rsidRDefault="007566F3" w:rsidP="00025F41">
      <w:pPr>
        <w:pStyle w:val="Default"/>
        <w:jc w:val="both"/>
        <w:rPr>
          <w:color w:val="auto"/>
        </w:rPr>
      </w:pPr>
      <w:r w:rsidRPr="008F300D">
        <w:rPr>
          <w:color w:val="auto"/>
        </w:rPr>
        <w:t>The respondent shall describe the extent to which it will partner with non-profit organizations to increase the size, quality, and well-being of the Florida nursing workforce for improving the care of children and adolescents with special health care needs. Example activities in partnerships may include scholarships and grants to attract more people to the nursing profession, undergraduate nurse training programs in pediatric nursing and home health nursing, test preparation for Next Generation National Council Licensure Examination (NCLEX®), expediting applications to the Florida Board of Nursing for state licensure and licensure renewal, continuing education that meets the requirements for Florida Board of Nursing state licensure and licensure renewal, recruitment and retention initiatives, nurse residency programs to help new graduates transition into the workforce, mentorship programs, research in disseminating and implementing nursing innovations in various healthcare settings like home and community settings, community health nursing, counseling and mental health resources for nurses in high-stress environments, wellness and stress management programs for nurses, nurse exchange programs within the state, leadership training, certification courses, childcare and family support services for nurses, telehealth training, and financial incentives for nurses to work in primary care and medically underserved areas of Florida.</w:t>
      </w:r>
    </w:p>
    <w:p w14:paraId="5CCD7622" w14:textId="77777777" w:rsidR="007566F3" w:rsidRPr="008F300D" w:rsidRDefault="007566F3" w:rsidP="00025F41">
      <w:pPr>
        <w:pStyle w:val="Default"/>
        <w:jc w:val="both"/>
        <w:rPr>
          <w:color w:val="auto"/>
        </w:rPr>
      </w:pPr>
    </w:p>
    <w:p w14:paraId="5139D835" w14:textId="77777777" w:rsidR="007566F3" w:rsidRPr="008F300D" w:rsidRDefault="007566F3" w:rsidP="00025F41">
      <w:pPr>
        <w:pStyle w:val="Default"/>
        <w:jc w:val="both"/>
        <w:rPr>
          <w:color w:val="auto"/>
        </w:rPr>
      </w:pPr>
      <w:r w:rsidRPr="008F300D">
        <w:rPr>
          <w:color w:val="auto"/>
        </w:rPr>
        <w:t>In this SRC, partnering organizations are defined as non-profit organizations that have a principal address of operations in Florida.</w:t>
      </w:r>
    </w:p>
    <w:p w14:paraId="33284BA3" w14:textId="77777777" w:rsidR="007566F3" w:rsidRPr="008F300D" w:rsidRDefault="007566F3" w:rsidP="00025F41">
      <w:pPr>
        <w:pStyle w:val="Default"/>
        <w:jc w:val="both"/>
        <w:rPr>
          <w:color w:val="auto"/>
        </w:rPr>
      </w:pPr>
    </w:p>
    <w:p w14:paraId="2BEA72A6" w14:textId="77777777" w:rsidR="007566F3" w:rsidRPr="008F300D" w:rsidRDefault="007566F3" w:rsidP="00025F41">
      <w:pPr>
        <w:pStyle w:val="Default"/>
        <w:jc w:val="both"/>
        <w:rPr>
          <w:color w:val="auto"/>
        </w:rPr>
      </w:pPr>
      <w:r w:rsidRPr="008F300D">
        <w:rPr>
          <w:color w:val="auto"/>
        </w:rPr>
        <w:t>The respondent shall enumerate and describe its sub-contracts with non-profit organizations for the proposed contract period that increase the size, quality, and well-being of the Florida nursing workforce for improving the care of children and adolescents with special health care needs. The respondent shall include the following information:</w:t>
      </w:r>
    </w:p>
    <w:p w14:paraId="2F250230" w14:textId="77777777" w:rsidR="007566F3" w:rsidRPr="008F300D" w:rsidRDefault="007566F3" w:rsidP="00025F41">
      <w:pPr>
        <w:pStyle w:val="Default"/>
        <w:numPr>
          <w:ilvl w:val="0"/>
          <w:numId w:val="18"/>
        </w:numPr>
        <w:rPr>
          <w:color w:val="auto"/>
        </w:rPr>
      </w:pPr>
      <w:r w:rsidRPr="008F300D">
        <w:rPr>
          <w:color w:val="auto"/>
        </w:rPr>
        <w:t xml:space="preserve">The non-profit organization name, </w:t>
      </w:r>
    </w:p>
    <w:p w14:paraId="39D1A55C" w14:textId="77777777" w:rsidR="007566F3" w:rsidRPr="008F300D" w:rsidRDefault="007566F3" w:rsidP="00025F41">
      <w:pPr>
        <w:pStyle w:val="Default"/>
        <w:numPr>
          <w:ilvl w:val="0"/>
          <w:numId w:val="18"/>
        </w:numPr>
        <w:rPr>
          <w:color w:val="auto"/>
        </w:rPr>
      </w:pPr>
      <w:r w:rsidRPr="008F300D">
        <w:rPr>
          <w:color w:val="auto"/>
        </w:rPr>
        <w:t xml:space="preserve">The non-profit organization federal employer identification number (FEIN), </w:t>
      </w:r>
    </w:p>
    <w:p w14:paraId="3AC17D8F" w14:textId="77777777" w:rsidR="007566F3" w:rsidRPr="008F300D" w:rsidRDefault="007566F3" w:rsidP="00025F41">
      <w:pPr>
        <w:pStyle w:val="Default"/>
        <w:numPr>
          <w:ilvl w:val="0"/>
          <w:numId w:val="18"/>
        </w:numPr>
        <w:rPr>
          <w:color w:val="auto"/>
        </w:rPr>
      </w:pPr>
      <w:r w:rsidRPr="008F300D">
        <w:rPr>
          <w:color w:val="auto"/>
        </w:rPr>
        <w:t xml:space="preserve">The non-profit organization Florida Division of Corporations (FDOC) document number, </w:t>
      </w:r>
    </w:p>
    <w:p w14:paraId="2BFAA733" w14:textId="77777777" w:rsidR="007566F3" w:rsidRPr="008F300D" w:rsidRDefault="007566F3" w:rsidP="00025F41">
      <w:pPr>
        <w:pStyle w:val="Default"/>
        <w:numPr>
          <w:ilvl w:val="0"/>
          <w:numId w:val="18"/>
        </w:numPr>
        <w:rPr>
          <w:color w:val="auto"/>
        </w:rPr>
      </w:pPr>
      <w:r w:rsidRPr="008F300D">
        <w:rPr>
          <w:color w:val="auto"/>
        </w:rPr>
        <w:t xml:space="preserve">The non-profit organization principal address, </w:t>
      </w:r>
    </w:p>
    <w:p w14:paraId="49ED179C" w14:textId="77777777" w:rsidR="007566F3" w:rsidRPr="008F300D" w:rsidRDefault="007566F3" w:rsidP="00025F41">
      <w:pPr>
        <w:pStyle w:val="Default"/>
        <w:numPr>
          <w:ilvl w:val="0"/>
          <w:numId w:val="18"/>
        </w:numPr>
        <w:rPr>
          <w:color w:val="auto"/>
        </w:rPr>
      </w:pPr>
      <w:r w:rsidRPr="008F300D">
        <w:rPr>
          <w:color w:val="auto"/>
        </w:rPr>
        <w:t>The non-profit organization mailing address,</w:t>
      </w:r>
    </w:p>
    <w:p w14:paraId="27AF8B79" w14:textId="77777777" w:rsidR="007566F3" w:rsidRPr="008824FA" w:rsidRDefault="007566F3" w:rsidP="00025F41">
      <w:pPr>
        <w:pStyle w:val="Default"/>
        <w:numPr>
          <w:ilvl w:val="0"/>
          <w:numId w:val="18"/>
        </w:numPr>
        <w:rPr>
          <w:color w:val="auto"/>
        </w:rPr>
      </w:pPr>
      <w:r w:rsidRPr="008824FA">
        <w:rPr>
          <w:color w:val="auto"/>
        </w:rPr>
        <w:t>Description of how the partnership will increase the size, quality, and/or well-being of nursing workforce for improving the care of children and adolescents with special health care needs,</w:t>
      </w:r>
    </w:p>
    <w:p w14:paraId="14866598" w14:textId="77777777" w:rsidR="007566F3" w:rsidRPr="008824FA" w:rsidRDefault="007566F3" w:rsidP="00025F41">
      <w:pPr>
        <w:pStyle w:val="Default"/>
        <w:numPr>
          <w:ilvl w:val="0"/>
          <w:numId w:val="18"/>
        </w:numPr>
        <w:rPr>
          <w:color w:val="auto"/>
        </w:rPr>
      </w:pPr>
      <w:r w:rsidRPr="008824FA">
        <w:rPr>
          <w:color w:val="auto"/>
        </w:rPr>
        <w:t>Description of the financial investments that the respondent will make in the partnership,</w:t>
      </w:r>
    </w:p>
    <w:p w14:paraId="02F43A62" w14:textId="77777777" w:rsidR="007566F3" w:rsidRPr="008824FA" w:rsidRDefault="007566F3" w:rsidP="00025F41">
      <w:pPr>
        <w:pStyle w:val="Default"/>
        <w:numPr>
          <w:ilvl w:val="0"/>
          <w:numId w:val="18"/>
        </w:numPr>
        <w:rPr>
          <w:color w:val="auto"/>
        </w:rPr>
      </w:pPr>
      <w:r w:rsidRPr="008824FA">
        <w:rPr>
          <w:color w:val="auto"/>
        </w:rPr>
        <w:t>Description of the in-kind investments that the respondent will make in the partnership,</w:t>
      </w:r>
    </w:p>
    <w:p w14:paraId="6E7083FC" w14:textId="77777777" w:rsidR="007566F3" w:rsidRPr="008F300D" w:rsidRDefault="007566F3" w:rsidP="00025F41">
      <w:pPr>
        <w:pStyle w:val="Default"/>
        <w:numPr>
          <w:ilvl w:val="0"/>
          <w:numId w:val="18"/>
        </w:numPr>
        <w:rPr>
          <w:color w:val="auto"/>
        </w:rPr>
      </w:pPr>
      <w:r w:rsidRPr="008F300D">
        <w:rPr>
          <w:color w:val="auto"/>
        </w:rPr>
        <w:t xml:space="preserve">Counties where the non-profit organization will provide services and supports, </w:t>
      </w:r>
    </w:p>
    <w:p w14:paraId="6D845834" w14:textId="77777777" w:rsidR="007566F3" w:rsidRPr="008F300D" w:rsidRDefault="007566F3" w:rsidP="00025F41">
      <w:pPr>
        <w:pStyle w:val="Default"/>
        <w:numPr>
          <w:ilvl w:val="0"/>
          <w:numId w:val="18"/>
        </w:numPr>
        <w:rPr>
          <w:color w:val="auto"/>
        </w:rPr>
      </w:pPr>
      <w:r w:rsidRPr="008F300D">
        <w:rPr>
          <w:color w:val="auto"/>
        </w:rPr>
        <w:t xml:space="preserve">A listing of the non-profit organization representatives who participate on any of the respondent’s committees or advisory boards, and </w:t>
      </w:r>
    </w:p>
    <w:p w14:paraId="0938A4D3" w14:textId="77777777" w:rsidR="007566F3" w:rsidRPr="008F300D" w:rsidRDefault="007566F3" w:rsidP="00025F41">
      <w:pPr>
        <w:pStyle w:val="Default"/>
        <w:numPr>
          <w:ilvl w:val="0"/>
          <w:numId w:val="18"/>
        </w:numPr>
        <w:rPr>
          <w:color w:val="auto"/>
        </w:rPr>
      </w:pPr>
      <w:r w:rsidRPr="008F300D">
        <w:rPr>
          <w:color w:val="auto"/>
        </w:rPr>
        <w:lastRenderedPageBreak/>
        <w:t>A listing of the respondent’s chief officers who participate in any of the non-profit organization’s committees or advisory boards.</w:t>
      </w:r>
    </w:p>
    <w:p w14:paraId="472BACDB" w14:textId="77777777" w:rsidR="009F3FD6" w:rsidRPr="008F300D" w:rsidRDefault="009F3FD6" w:rsidP="009F3FD6">
      <w:pPr>
        <w:spacing w:after="0" w:line="240" w:lineRule="auto"/>
        <w:contextualSpacing/>
        <w:jc w:val="both"/>
        <w:rPr>
          <w:rFonts w:ascii="Arial" w:eastAsia="MS Mincho" w:hAnsi="Arial" w:cs="Arial"/>
          <w:b/>
        </w:rPr>
      </w:pPr>
    </w:p>
    <w:p w14:paraId="7193351B" w14:textId="77777777" w:rsidR="009F3FD6" w:rsidRPr="008F300D" w:rsidRDefault="009F3FD6" w:rsidP="009F3FD6">
      <w:pPr>
        <w:spacing w:after="0" w:line="240" w:lineRule="auto"/>
        <w:jc w:val="both"/>
        <w:rPr>
          <w:rFonts w:ascii="Arial" w:hAnsi="Arial" w:cs="Arial"/>
        </w:rPr>
      </w:pPr>
    </w:p>
    <w:p w14:paraId="37694E10" w14:textId="77777777" w:rsidR="009F3FD6" w:rsidRPr="008F300D" w:rsidRDefault="009F3FD6" w:rsidP="009F3FD6">
      <w:pPr>
        <w:spacing w:after="0" w:line="240" w:lineRule="auto"/>
        <w:jc w:val="both"/>
        <w:rPr>
          <w:rFonts w:ascii="Arial" w:eastAsia="Times New Roman" w:hAnsi="Arial" w:cs="Arial"/>
          <w:b/>
          <w:bCs/>
        </w:rPr>
      </w:pPr>
      <w:r w:rsidRPr="008F300D">
        <w:rPr>
          <w:rFonts w:ascii="Arial" w:eastAsia="Times New Roman" w:hAnsi="Arial" w:cs="Arial"/>
          <w:b/>
          <w:bCs/>
        </w:rPr>
        <w:t>Response Criteria:</w:t>
      </w:r>
    </w:p>
    <w:p w14:paraId="5DE47C06" w14:textId="77777777" w:rsidR="009F3FD6" w:rsidRPr="008F300D" w:rsidRDefault="009F3FD6" w:rsidP="009F3FD6">
      <w:pPr>
        <w:spacing w:after="0" w:line="240" w:lineRule="auto"/>
        <w:jc w:val="both"/>
        <w:rPr>
          <w:rFonts w:ascii="Arial" w:eastAsia="Times New Roman" w:hAnsi="Arial" w:cs="Arial"/>
          <w:b/>
          <w:bCs/>
        </w:rPr>
      </w:pPr>
    </w:p>
    <w:tbl>
      <w:tblPr>
        <w:tblStyle w:val="TableGrid"/>
        <w:tblW w:w="9265" w:type="dxa"/>
        <w:tblLook w:val="04A0" w:firstRow="1" w:lastRow="0" w:firstColumn="1" w:lastColumn="0" w:noHBand="0" w:noVBand="1"/>
      </w:tblPr>
      <w:tblGrid>
        <w:gridCol w:w="6655"/>
        <w:gridCol w:w="2610"/>
      </w:tblGrid>
      <w:tr w:rsidR="008F300D" w:rsidRPr="008F300D" w14:paraId="6951E163" w14:textId="77777777" w:rsidTr="00C60BAB">
        <w:tc>
          <w:tcPr>
            <w:tcW w:w="9265" w:type="dxa"/>
            <w:gridSpan w:val="2"/>
            <w:shd w:val="clear" w:color="auto" w:fill="D9D9D9" w:themeFill="background1" w:themeFillShade="D9"/>
          </w:tcPr>
          <w:p w14:paraId="2176E592" w14:textId="77777777" w:rsidR="009F3FD6" w:rsidRPr="008F300D" w:rsidRDefault="009F3FD6" w:rsidP="00C60BAB">
            <w:pPr>
              <w:pStyle w:val="NoSpacing"/>
              <w:jc w:val="center"/>
              <w:rPr>
                <w:rFonts w:ascii="Arial" w:hAnsi="Arial" w:cs="Arial"/>
                <w:i/>
                <w:iCs/>
              </w:rPr>
            </w:pPr>
            <w:r w:rsidRPr="008F300D">
              <w:rPr>
                <w:rFonts w:ascii="Arial" w:hAnsi="Arial" w:cs="Arial"/>
                <w:b/>
                <w:bCs/>
              </w:rPr>
              <w:t>RESPONSE CRITERIA</w:t>
            </w:r>
          </w:p>
        </w:tc>
      </w:tr>
      <w:tr w:rsidR="008F300D" w:rsidRPr="008F300D" w14:paraId="0DC5C29C" w14:textId="77777777" w:rsidTr="00C60BAB">
        <w:tc>
          <w:tcPr>
            <w:tcW w:w="6655" w:type="dxa"/>
            <w:shd w:val="clear" w:color="auto" w:fill="F2F2F2" w:themeFill="background1" w:themeFillShade="F2"/>
          </w:tcPr>
          <w:p w14:paraId="05407A85" w14:textId="77777777" w:rsidR="009F3FD6" w:rsidRPr="008F300D" w:rsidRDefault="009F3FD6" w:rsidP="00C60BAB">
            <w:pPr>
              <w:jc w:val="both"/>
              <w:rPr>
                <w:rFonts w:ascii="Arial" w:eastAsia="Times New Roman"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15A8F4D8" w14:textId="77777777" w:rsidR="009F3FD6" w:rsidRPr="008F300D" w:rsidRDefault="009F3FD6" w:rsidP="00C60BAB">
            <w:pPr>
              <w:jc w:val="both"/>
              <w:rPr>
                <w:rFonts w:ascii="Arial" w:eastAsia="Times New Roman" w:hAnsi="Arial" w:cs="Arial"/>
                <w:b/>
                <w:bCs/>
              </w:rPr>
            </w:pPr>
            <w:r w:rsidRPr="008F300D">
              <w:rPr>
                <w:rFonts w:ascii="Arial" w:hAnsi="Arial" w:cs="Arial"/>
                <w:b/>
                <w:bCs/>
              </w:rPr>
              <w:t>No</w:t>
            </w:r>
          </w:p>
        </w:tc>
      </w:tr>
      <w:tr w:rsidR="008F300D" w:rsidRPr="008F300D" w14:paraId="0D05CBBF" w14:textId="77777777" w:rsidTr="00C60BAB">
        <w:tc>
          <w:tcPr>
            <w:tcW w:w="6655" w:type="dxa"/>
            <w:shd w:val="clear" w:color="auto" w:fill="F2F2F2" w:themeFill="background1" w:themeFillShade="F2"/>
          </w:tcPr>
          <w:p w14:paraId="76C7A0BA" w14:textId="77777777" w:rsidR="009F3FD6" w:rsidRPr="008F300D" w:rsidRDefault="009F3FD6" w:rsidP="00C60BAB">
            <w:pPr>
              <w:jc w:val="both"/>
              <w:rPr>
                <w:rFonts w:ascii="Arial" w:eastAsia="Times New Roman" w:hAnsi="Arial" w:cs="Arial"/>
                <w:b/>
                <w:bCs/>
              </w:rPr>
            </w:pPr>
            <w:r w:rsidRPr="008F300D">
              <w:rPr>
                <w:rFonts w:ascii="Arial" w:eastAsia="Times New Roman" w:hAnsi="Arial" w:cs="Arial"/>
                <w:b/>
                <w:bCs/>
              </w:rPr>
              <w:t xml:space="preserve">Narrative Response Required? </w:t>
            </w:r>
            <w:r w:rsidRPr="008F300D">
              <w:rPr>
                <w:rFonts w:ascii="Arial" w:eastAsia="Times New Roman" w:hAnsi="Arial" w:cs="Arial"/>
                <w:i/>
                <w:iCs/>
              </w:rPr>
              <w:t>If yes, list in form field below.</w:t>
            </w:r>
          </w:p>
        </w:tc>
        <w:tc>
          <w:tcPr>
            <w:tcW w:w="2610" w:type="dxa"/>
          </w:tcPr>
          <w:p w14:paraId="636DF967" w14:textId="77777777" w:rsidR="009F3FD6" w:rsidRPr="008824FA" w:rsidRDefault="009F3FD6" w:rsidP="00C60BAB">
            <w:pPr>
              <w:jc w:val="both"/>
              <w:rPr>
                <w:rFonts w:ascii="Arial" w:eastAsia="Times New Roman" w:hAnsi="Arial" w:cs="Arial"/>
                <w:b/>
                <w:bCs/>
              </w:rPr>
            </w:pPr>
            <w:r w:rsidRPr="008824FA">
              <w:rPr>
                <w:rFonts w:ascii="Arial" w:eastAsia="Times New Roman" w:hAnsi="Arial" w:cs="Arial"/>
                <w:b/>
                <w:bCs/>
              </w:rPr>
              <w:t>Yes</w:t>
            </w:r>
          </w:p>
        </w:tc>
      </w:tr>
      <w:tr w:rsidR="008F300D" w:rsidRPr="008F300D" w14:paraId="4DFBE763" w14:textId="77777777" w:rsidTr="00C60BAB">
        <w:tc>
          <w:tcPr>
            <w:tcW w:w="6655" w:type="dxa"/>
            <w:shd w:val="clear" w:color="auto" w:fill="F2F2F2" w:themeFill="background1" w:themeFillShade="F2"/>
          </w:tcPr>
          <w:p w14:paraId="3266245F" w14:textId="77777777" w:rsidR="009F3FD6" w:rsidRPr="008F300D" w:rsidRDefault="009F3FD6" w:rsidP="00C60BAB">
            <w:pPr>
              <w:jc w:val="both"/>
              <w:rPr>
                <w:rFonts w:ascii="Arial" w:eastAsia="Times New Roman" w:hAnsi="Arial" w:cs="Arial"/>
                <w:b/>
                <w:bCs/>
              </w:rPr>
            </w:pPr>
            <w:r w:rsidRPr="008F300D">
              <w:rPr>
                <w:rFonts w:ascii="Arial" w:eastAsia="Times New Roman" w:hAnsi="Arial" w:cs="Arial"/>
                <w:b/>
                <w:bCs/>
              </w:rPr>
              <w:t xml:space="preserve">Character Limit? </w:t>
            </w:r>
            <w:r w:rsidRPr="008F300D">
              <w:rPr>
                <w:rFonts w:ascii="Arial" w:eastAsia="Times New Roman" w:hAnsi="Arial" w:cs="Arial"/>
                <w:i/>
                <w:iCs/>
              </w:rPr>
              <w:t>Character limits are inclusive of spaces.</w:t>
            </w:r>
          </w:p>
        </w:tc>
        <w:tc>
          <w:tcPr>
            <w:tcW w:w="2610" w:type="dxa"/>
          </w:tcPr>
          <w:p w14:paraId="138E1D04" w14:textId="7D8ED26E" w:rsidR="009F3FD6" w:rsidRPr="008824FA" w:rsidRDefault="007566F3" w:rsidP="00C60BAB">
            <w:pPr>
              <w:jc w:val="both"/>
              <w:rPr>
                <w:rFonts w:ascii="Arial" w:eastAsia="Times New Roman" w:hAnsi="Arial" w:cs="Arial"/>
                <w:b/>
                <w:bCs/>
              </w:rPr>
            </w:pPr>
            <w:r w:rsidRPr="008824FA">
              <w:rPr>
                <w:rFonts w:ascii="Arial" w:eastAsia="Times New Roman" w:hAnsi="Arial" w:cs="Arial"/>
                <w:b/>
                <w:bCs/>
              </w:rPr>
              <w:t>10</w:t>
            </w:r>
            <w:r w:rsidR="009F3FD6" w:rsidRPr="008824FA">
              <w:rPr>
                <w:rFonts w:ascii="Arial" w:eastAsia="Times New Roman" w:hAnsi="Arial" w:cs="Arial"/>
                <w:b/>
                <w:bCs/>
              </w:rPr>
              <w:t>,000</w:t>
            </w:r>
          </w:p>
        </w:tc>
      </w:tr>
      <w:tr w:rsidR="008F300D" w:rsidRPr="008F300D" w14:paraId="16D9587F" w14:textId="77777777" w:rsidTr="00C60BAB">
        <w:tc>
          <w:tcPr>
            <w:tcW w:w="6655" w:type="dxa"/>
            <w:shd w:val="clear" w:color="auto" w:fill="F2F2F2" w:themeFill="background1" w:themeFillShade="F2"/>
          </w:tcPr>
          <w:p w14:paraId="53E89F00" w14:textId="77777777" w:rsidR="009F3FD6" w:rsidRPr="008F300D" w:rsidRDefault="009F3FD6" w:rsidP="00C60BAB">
            <w:pPr>
              <w:jc w:val="both"/>
              <w:rPr>
                <w:rFonts w:ascii="Arial" w:eastAsia="Times New Roman" w:hAnsi="Arial" w:cs="Arial"/>
                <w:b/>
                <w:bCs/>
              </w:rPr>
            </w:pPr>
            <w:r w:rsidRPr="008F300D">
              <w:rPr>
                <w:rFonts w:ascii="Arial" w:eastAsia="Times New Roman" w:hAnsi="Arial" w:cs="Arial"/>
                <w:b/>
                <w:bCs/>
              </w:rPr>
              <w:t xml:space="preserve">Attachments Allowed? </w:t>
            </w:r>
            <w:r w:rsidRPr="008F300D">
              <w:rPr>
                <w:rFonts w:ascii="Arial" w:eastAsia="Times New Roman" w:hAnsi="Arial" w:cs="Arial"/>
                <w:i/>
                <w:iCs/>
              </w:rPr>
              <w:t>If yes, list in form field below.</w:t>
            </w:r>
          </w:p>
        </w:tc>
        <w:tc>
          <w:tcPr>
            <w:tcW w:w="2610" w:type="dxa"/>
          </w:tcPr>
          <w:p w14:paraId="1E289B45" w14:textId="77777777" w:rsidR="009F3FD6" w:rsidRPr="008F300D" w:rsidRDefault="009F3FD6"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39C5307A" w14:textId="77777777" w:rsidTr="00C60BAB">
        <w:tc>
          <w:tcPr>
            <w:tcW w:w="6655" w:type="dxa"/>
            <w:shd w:val="clear" w:color="auto" w:fill="F2F2F2" w:themeFill="background1" w:themeFillShade="F2"/>
          </w:tcPr>
          <w:p w14:paraId="2B24BCFB" w14:textId="77777777" w:rsidR="009F3FD6" w:rsidRPr="008F300D" w:rsidRDefault="009F3FD6" w:rsidP="00C60BAB">
            <w:pPr>
              <w:jc w:val="both"/>
              <w:rPr>
                <w:rFonts w:ascii="Arial" w:eastAsia="Times New Roman" w:hAnsi="Arial" w:cs="Arial"/>
                <w:i/>
                <w:iCs/>
              </w:rPr>
            </w:pPr>
            <w:r w:rsidRPr="008F300D">
              <w:rPr>
                <w:rFonts w:ascii="Arial" w:eastAsia="Times New Roman" w:hAnsi="Arial" w:cs="Arial"/>
                <w:b/>
                <w:bCs/>
              </w:rPr>
              <w:t xml:space="preserve">SRC Template Required? </w:t>
            </w:r>
            <w:r w:rsidRPr="008F300D">
              <w:rPr>
                <w:rFonts w:ascii="Arial" w:eastAsia="Times New Roman" w:hAnsi="Arial" w:cs="Arial"/>
                <w:i/>
                <w:iCs/>
              </w:rPr>
              <w:t>Original format must be submitted.</w:t>
            </w:r>
          </w:p>
        </w:tc>
        <w:tc>
          <w:tcPr>
            <w:tcW w:w="2610" w:type="dxa"/>
          </w:tcPr>
          <w:p w14:paraId="3B72AF8B" w14:textId="2B77387E" w:rsidR="009F3FD6" w:rsidRPr="008F300D" w:rsidRDefault="00FA73CC" w:rsidP="00C60BAB">
            <w:pPr>
              <w:jc w:val="both"/>
              <w:rPr>
                <w:rFonts w:ascii="Arial" w:eastAsia="Times New Roman" w:hAnsi="Arial" w:cs="Arial"/>
                <w:b/>
                <w:bCs/>
              </w:rPr>
            </w:pPr>
            <w:r w:rsidRPr="008F300D">
              <w:rPr>
                <w:rFonts w:ascii="Arial" w:eastAsia="Times New Roman" w:hAnsi="Arial" w:cs="Arial"/>
                <w:b/>
                <w:bCs/>
              </w:rPr>
              <w:t>Yes</w:t>
            </w:r>
          </w:p>
        </w:tc>
      </w:tr>
    </w:tbl>
    <w:p w14:paraId="5CE18F03" w14:textId="77777777" w:rsidR="009F3FD6" w:rsidRPr="008F300D" w:rsidRDefault="009F3FD6" w:rsidP="009F3FD6">
      <w:pPr>
        <w:spacing w:after="0" w:line="240" w:lineRule="auto"/>
        <w:jc w:val="both"/>
        <w:rPr>
          <w:rFonts w:ascii="Arial" w:eastAsia="Times New Roman" w:hAnsi="Arial" w:cs="Arial"/>
          <w:b/>
          <w:bCs/>
        </w:rPr>
      </w:pPr>
    </w:p>
    <w:p w14:paraId="5BC5AAE3" w14:textId="77777777" w:rsidR="00075FDC" w:rsidRPr="008F300D" w:rsidRDefault="00075FDC" w:rsidP="00075FDC">
      <w:pPr>
        <w:spacing w:after="0" w:line="240" w:lineRule="auto"/>
        <w:jc w:val="both"/>
        <w:rPr>
          <w:rFonts w:ascii="Arial" w:hAnsi="Arial" w:cs="Arial"/>
          <w:b/>
        </w:rPr>
      </w:pPr>
      <w:r w:rsidRPr="008F300D">
        <w:rPr>
          <w:rFonts w:ascii="Arial" w:hAnsi="Arial" w:cs="Arial"/>
          <w:b/>
        </w:rPr>
        <w:t>Response:</w:t>
      </w:r>
    </w:p>
    <w:p w14:paraId="4939B176" w14:textId="77777777" w:rsidR="00075FDC" w:rsidRPr="008F300D" w:rsidRDefault="00075FDC" w:rsidP="00075FDC">
      <w:pPr>
        <w:spacing w:after="0" w:line="240" w:lineRule="auto"/>
        <w:rPr>
          <w:rFonts w:ascii="Arial" w:hAnsi="Arial" w:cs="Arial"/>
          <w:b/>
          <w:bCs/>
        </w:rPr>
      </w:pPr>
    </w:p>
    <w:p w14:paraId="4559E464" w14:textId="65E93961" w:rsidR="00075FDC" w:rsidRPr="008F300D" w:rsidRDefault="00075FDC" w:rsidP="00075FDC">
      <w:pPr>
        <w:spacing w:after="0" w:line="240" w:lineRule="auto"/>
        <w:jc w:val="both"/>
        <w:rPr>
          <w:rFonts w:ascii="Arial" w:hAnsi="Arial" w:cs="Arial"/>
          <w:b/>
        </w:rPr>
      </w:pPr>
      <w:r w:rsidRPr="008F300D">
        <w:rPr>
          <w:rFonts w:ascii="Arial" w:hAnsi="Arial" w:cs="Arial"/>
          <w:bCs/>
        </w:rPr>
        <w:t xml:space="preserve">The respondent shall use </w:t>
      </w:r>
      <w:r w:rsidRPr="00051814">
        <w:rPr>
          <w:rFonts w:ascii="Arial" w:hAnsi="Arial" w:cs="Arial"/>
          <w:b/>
        </w:rPr>
        <w:t>Exhibit A-4-</w:t>
      </w:r>
      <w:r w:rsidR="004179CA" w:rsidRPr="00051814">
        <w:rPr>
          <w:rFonts w:ascii="Arial" w:hAnsi="Arial" w:cs="Arial"/>
          <w:b/>
        </w:rPr>
        <w:t>b</w:t>
      </w:r>
      <w:r w:rsidRPr="001A4D0E">
        <w:rPr>
          <w:rFonts w:ascii="Arial" w:hAnsi="Arial" w:cs="Arial"/>
          <w:b/>
        </w:rPr>
        <w:t xml:space="preserve">, </w:t>
      </w:r>
      <w:r w:rsidRPr="0051108C">
        <w:rPr>
          <w:rFonts w:ascii="Arial" w:hAnsi="Arial" w:cs="Arial"/>
          <w:b/>
        </w:rPr>
        <w:t xml:space="preserve">SRC# </w:t>
      </w:r>
      <w:r w:rsidR="002E1780">
        <w:rPr>
          <w:rFonts w:ascii="Arial" w:hAnsi="Arial" w:cs="Arial"/>
          <w:b/>
        </w:rPr>
        <w:t>8</w:t>
      </w:r>
      <w:r w:rsidRPr="001A4D0E">
        <w:rPr>
          <w:rFonts w:ascii="Arial" w:hAnsi="Arial" w:cs="Arial"/>
          <w:bCs/>
        </w:rPr>
        <w:t xml:space="preserve"> Nursing Workforce </w:t>
      </w:r>
      <w:r w:rsidR="00823F79">
        <w:rPr>
          <w:rFonts w:ascii="Arial" w:hAnsi="Arial" w:cs="Arial"/>
          <w:bCs/>
        </w:rPr>
        <w:t xml:space="preserve">Enhancement </w:t>
      </w:r>
      <w:r w:rsidRPr="001A4D0E">
        <w:rPr>
          <w:rFonts w:ascii="Arial" w:hAnsi="Arial" w:cs="Arial"/>
          <w:bCs/>
        </w:rPr>
        <w:t>Tool</w:t>
      </w:r>
      <w:r w:rsidRPr="008F300D">
        <w:rPr>
          <w:rFonts w:ascii="Arial" w:hAnsi="Arial" w:cs="Arial"/>
          <w:bCs/>
        </w:rPr>
        <w:t>, located at</w:t>
      </w:r>
      <w:r w:rsidR="001A4D0E">
        <w:rPr>
          <w:rFonts w:ascii="Arial" w:hAnsi="Arial" w:cs="Arial"/>
          <w:bCs/>
        </w:rPr>
        <w:t xml:space="preserve"> </w:t>
      </w:r>
      <w:hyperlink r:id="rId16" w:history="1">
        <w:r w:rsidR="001A4D0E" w:rsidRPr="00DD667C">
          <w:rPr>
            <w:rStyle w:val="Hyperlink"/>
            <w:rFonts w:ascii="Arial" w:hAnsi="Arial" w:cs="Arial"/>
            <w:bCs/>
            <w:highlight w:val="yellow"/>
          </w:rPr>
          <w:t>https://ahca.myflorida.com/procurements</w:t>
        </w:r>
      </w:hyperlink>
      <w:r w:rsidR="001A4D0E">
        <w:rPr>
          <w:rFonts w:ascii="Arial" w:hAnsi="Arial" w:cs="Arial"/>
          <w:bCs/>
        </w:rPr>
        <w:t>,</w:t>
      </w:r>
      <w:r w:rsidRPr="008F300D">
        <w:rPr>
          <w:rFonts w:ascii="Arial" w:hAnsi="Arial" w:cs="Arial"/>
          <w:bCs/>
        </w:rPr>
        <w:t xml:space="preserve"> to provide the information about </w:t>
      </w:r>
      <w:r w:rsidRPr="008F300D">
        <w:rPr>
          <w:rFonts w:ascii="Arial" w:hAnsi="Arial" w:cs="Arial"/>
        </w:rPr>
        <w:t>its</w:t>
      </w:r>
      <w:r w:rsidRPr="008F300D">
        <w:t xml:space="preserve"> </w:t>
      </w:r>
      <w:r w:rsidRPr="008F300D">
        <w:rPr>
          <w:rFonts w:ascii="Arial" w:hAnsi="Arial" w:cs="Arial"/>
        </w:rPr>
        <w:t>sub-contracts with non-profit organizations</w:t>
      </w:r>
      <w:r w:rsidRPr="008F300D">
        <w:rPr>
          <w:rFonts w:ascii="Arial" w:hAnsi="Arial" w:cs="Arial"/>
          <w:bCs/>
        </w:rPr>
        <w:t xml:space="preserve">. </w:t>
      </w:r>
    </w:p>
    <w:p w14:paraId="249BB914" w14:textId="77777777" w:rsidR="00075FDC" w:rsidRPr="008F300D" w:rsidRDefault="00075FDC" w:rsidP="00075FDC">
      <w:pPr>
        <w:spacing w:after="0" w:line="240" w:lineRule="auto"/>
        <w:rPr>
          <w:rFonts w:ascii="Arial" w:hAnsi="Arial" w:cs="Arial"/>
        </w:rPr>
      </w:pPr>
    </w:p>
    <w:p w14:paraId="05180B90" w14:textId="0651E0C9" w:rsidR="00075FDC" w:rsidRPr="008F300D" w:rsidRDefault="00025F41" w:rsidP="00075FDC">
      <w:pPr>
        <w:spacing w:after="0" w:line="240" w:lineRule="auto"/>
        <w:jc w:val="both"/>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A0AF5E3" w14:textId="21650331" w:rsidR="009F3FD6" w:rsidRPr="008F300D" w:rsidRDefault="009F3FD6" w:rsidP="009F3FD6">
      <w:pPr>
        <w:spacing w:after="0" w:line="240" w:lineRule="auto"/>
        <w:jc w:val="both"/>
        <w:rPr>
          <w:rFonts w:ascii="Arial" w:eastAsia="Times New Roman" w:hAnsi="Arial" w:cs="Arial"/>
          <w:b/>
        </w:rPr>
      </w:pPr>
    </w:p>
    <w:p w14:paraId="5187CBAC" w14:textId="77777777" w:rsidR="009F3FD6" w:rsidRPr="008F300D" w:rsidRDefault="009F3FD6" w:rsidP="009F3FD6">
      <w:pPr>
        <w:spacing w:after="0" w:line="240" w:lineRule="auto"/>
        <w:jc w:val="both"/>
        <w:rPr>
          <w:rFonts w:ascii="Arial" w:hAnsi="Arial" w:cs="Arial"/>
        </w:rPr>
      </w:pPr>
    </w:p>
    <w:p w14:paraId="619D66E4" w14:textId="77777777" w:rsidR="009F3FD6" w:rsidRPr="008F300D" w:rsidRDefault="009F3FD6" w:rsidP="009F3FD6">
      <w:pPr>
        <w:spacing w:after="0" w:line="240" w:lineRule="auto"/>
        <w:ind w:left="720" w:hanging="720"/>
        <w:contextualSpacing/>
        <w:jc w:val="both"/>
        <w:rPr>
          <w:rFonts w:ascii="Arial" w:eastAsia="MS Gothic" w:hAnsi="Arial" w:cs="Arial"/>
        </w:rPr>
      </w:pPr>
    </w:p>
    <w:p w14:paraId="6E8117C2" w14:textId="77777777" w:rsidR="009F3FD6" w:rsidRPr="008F300D" w:rsidRDefault="009F3FD6" w:rsidP="009F3FD6">
      <w:pPr>
        <w:spacing w:after="0" w:line="240" w:lineRule="auto"/>
        <w:ind w:left="720" w:hanging="720"/>
        <w:contextualSpacing/>
        <w:jc w:val="both"/>
        <w:rPr>
          <w:rFonts w:ascii="Arial" w:eastAsia="MS Gothic" w:hAnsi="Arial" w:cs="Arial"/>
        </w:rPr>
      </w:pPr>
    </w:p>
    <w:p w14:paraId="251D6B7A" w14:textId="697972FF" w:rsidR="00836EC3" w:rsidRPr="008F300D" w:rsidRDefault="009F3FD6" w:rsidP="009F3FD6">
      <w:pPr>
        <w:pStyle w:val="BodyText"/>
        <w:jc w:val="center"/>
        <w:rPr>
          <w:b/>
          <w:sz w:val="22"/>
          <w:szCs w:val="22"/>
        </w:rPr>
      </w:pPr>
      <w:r w:rsidRPr="008F300D">
        <w:rPr>
          <w:b/>
          <w:bCs/>
          <w:sz w:val="22"/>
          <w:szCs w:val="22"/>
        </w:rPr>
        <w:t>REMAINDER OF PAGE INTENTIONALLY LEFT BLANK</w:t>
      </w:r>
      <w:r w:rsidR="00836EC3" w:rsidRPr="008F300D">
        <w:rPr>
          <w:sz w:val="22"/>
          <w:szCs w:val="22"/>
        </w:rPr>
        <w:br w:type="page"/>
      </w:r>
    </w:p>
    <w:p w14:paraId="2B1D3498" w14:textId="7AB852A3" w:rsidR="00285206" w:rsidRPr="008F300D" w:rsidRDefault="00285206" w:rsidP="003871BE">
      <w:pPr>
        <w:pStyle w:val="Heading1"/>
        <w:jc w:val="both"/>
        <w:rPr>
          <w:sz w:val="22"/>
          <w:szCs w:val="22"/>
        </w:rPr>
      </w:pPr>
      <w:bookmarkStart w:id="753" w:name="_Toc126670074"/>
      <w:bookmarkStart w:id="754" w:name="_Toc126671370"/>
      <w:bookmarkStart w:id="755" w:name="_Toc126671945"/>
      <w:bookmarkStart w:id="756" w:name="_Toc126672519"/>
      <w:bookmarkStart w:id="757" w:name="_Toc126673094"/>
      <w:bookmarkStart w:id="758" w:name="_Toc126673431"/>
      <w:bookmarkStart w:id="759" w:name="_Toc126673766"/>
      <w:bookmarkStart w:id="760" w:name="_Toc126674102"/>
      <w:bookmarkStart w:id="761" w:name="_Toc126674438"/>
      <w:bookmarkStart w:id="762" w:name="_Toc126674774"/>
      <w:bookmarkStart w:id="763" w:name="_Toc126675110"/>
      <w:bookmarkStart w:id="764" w:name="_Toc126675445"/>
      <w:bookmarkStart w:id="765" w:name="_Toc126675781"/>
      <w:bookmarkStart w:id="766" w:name="_Toc126747361"/>
      <w:bookmarkStart w:id="767" w:name="_Toc126747699"/>
      <w:bookmarkStart w:id="768" w:name="_Toc126748036"/>
      <w:bookmarkStart w:id="769" w:name="_Toc126748373"/>
      <w:bookmarkStart w:id="770" w:name="_Toc126748709"/>
      <w:bookmarkStart w:id="771" w:name="_Toc126749044"/>
      <w:bookmarkStart w:id="772" w:name="_Toc126752370"/>
      <w:bookmarkStart w:id="773" w:name="_Toc126752705"/>
      <w:bookmarkStart w:id="774" w:name="_Toc126753042"/>
      <w:bookmarkStart w:id="775" w:name="_Toc127006256"/>
      <w:bookmarkStart w:id="776" w:name="_Toc127006772"/>
      <w:bookmarkStart w:id="777" w:name="_Toc126670088"/>
      <w:bookmarkStart w:id="778" w:name="_Toc126671384"/>
      <w:bookmarkStart w:id="779" w:name="_Toc126671959"/>
      <w:bookmarkStart w:id="780" w:name="_Toc126672533"/>
      <w:bookmarkStart w:id="781" w:name="_Toc126673108"/>
      <w:bookmarkStart w:id="782" w:name="_Toc126673445"/>
      <w:bookmarkStart w:id="783" w:name="_Toc126673780"/>
      <w:bookmarkStart w:id="784" w:name="_Toc126674116"/>
      <w:bookmarkStart w:id="785" w:name="_Toc126674452"/>
      <w:bookmarkStart w:id="786" w:name="_Toc126674788"/>
      <w:bookmarkStart w:id="787" w:name="_Toc126675124"/>
      <w:bookmarkStart w:id="788" w:name="_Toc126675459"/>
      <w:bookmarkStart w:id="789" w:name="_Toc126675795"/>
      <w:bookmarkStart w:id="790" w:name="_Toc126747375"/>
      <w:bookmarkStart w:id="791" w:name="_Toc126747713"/>
      <w:bookmarkStart w:id="792" w:name="_Toc126748050"/>
      <w:bookmarkStart w:id="793" w:name="_Toc126748387"/>
      <w:bookmarkStart w:id="794" w:name="_Toc126748723"/>
      <w:bookmarkStart w:id="795" w:name="_Toc126749058"/>
      <w:bookmarkStart w:id="796" w:name="_Toc126752384"/>
      <w:bookmarkStart w:id="797" w:name="_Toc126752719"/>
      <w:bookmarkStart w:id="798" w:name="_Toc126753056"/>
      <w:bookmarkStart w:id="799" w:name="_Toc127006270"/>
      <w:bookmarkStart w:id="800" w:name="_Toc127006786"/>
      <w:bookmarkStart w:id="801" w:name="_Toc126670090"/>
      <w:bookmarkStart w:id="802" w:name="_Toc126671386"/>
      <w:bookmarkStart w:id="803" w:name="_Toc126671961"/>
      <w:bookmarkStart w:id="804" w:name="_Toc126672535"/>
      <w:bookmarkStart w:id="805" w:name="_Toc126673110"/>
      <w:bookmarkStart w:id="806" w:name="_Toc126673447"/>
      <w:bookmarkStart w:id="807" w:name="_Toc126673782"/>
      <w:bookmarkStart w:id="808" w:name="_Toc126674118"/>
      <w:bookmarkStart w:id="809" w:name="_Toc126674454"/>
      <w:bookmarkStart w:id="810" w:name="_Toc126674790"/>
      <w:bookmarkStart w:id="811" w:name="_Toc126675126"/>
      <w:bookmarkStart w:id="812" w:name="_Toc126675461"/>
      <w:bookmarkStart w:id="813" w:name="_Toc126675797"/>
      <w:bookmarkStart w:id="814" w:name="_Toc126747377"/>
      <w:bookmarkStart w:id="815" w:name="_Toc126747715"/>
      <w:bookmarkStart w:id="816" w:name="_Toc126748052"/>
      <w:bookmarkStart w:id="817" w:name="_Toc126748389"/>
      <w:bookmarkStart w:id="818" w:name="_Toc126748725"/>
      <w:bookmarkStart w:id="819" w:name="_Toc126749060"/>
      <w:bookmarkStart w:id="820" w:name="_Toc126752386"/>
      <w:bookmarkStart w:id="821" w:name="_Toc126752721"/>
      <w:bookmarkStart w:id="822" w:name="_Toc126753058"/>
      <w:bookmarkStart w:id="823" w:name="_Toc127006272"/>
      <w:bookmarkStart w:id="824" w:name="_Toc127006788"/>
      <w:bookmarkStart w:id="825" w:name="_Toc126670092"/>
      <w:bookmarkStart w:id="826" w:name="_Toc126671388"/>
      <w:bookmarkStart w:id="827" w:name="_Toc126671963"/>
      <w:bookmarkStart w:id="828" w:name="_Toc126672537"/>
      <w:bookmarkStart w:id="829" w:name="_Toc126673112"/>
      <w:bookmarkStart w:id="830" w:name="_Toc126673449"/>
      <w:bookmarkStart w:id="831" w:name="_Toc126673784"/>
      <w:bookmarkStart w:id="832" w:name="_Toc126674120"/>
      <w:bookmarkStart w:id="833" w:name="_Toc126674456"/>
      <w:bookmarkStart w:id="834" w:name="_Toc126674792"/>
      <w:bookmarkStart w:id="835" w:name="_Toc126675128"/>
      <w:bookmarkStart w:id="836" w:name="_Toc126675463"/>
      <w:bookmarkStart w:id="837" w:name="_Toc126675799"/>
      <w:bookmarkStart w:id="838" w:name="_Toc126747379"/>
      <w:bookmarkStart w:id="839" w:name="_Toc126747717"/>
      <w:bookmarkStart w:id="840" w:name="_Toc126748054"/>
      <w:bookmarkStart w:id="841" w:name="_Toc126748391"/>
      <w:bookmarkStart w:id="842" w:name="_Toc126748727"/>
      <w:bookmarkStart w:id="843" w:name="_Toc126749062"/>
      <w:bookmarkStart w:id="844" w:name="_Toc126752388"/>
      <w:bookmarkStart w:id="845" w:name="_Toc126752723"/>
      <w:bookmarkStart w:id="846" w:name="_Toc126753060"/>
      <w:bookmarkStart w:id="847" w:name="_Toc127006274"/>
      <w:bookmarkStart w:id="848" w:name="_Toc127006790"/>
      <w:bookmarkStart w:id="849" w:name="_Toc126670093"/>
      <w:bookmarkStart w:id="850" w:name="_Toc126671389"/>
      <w:bookmarkStart w:id="851" w:name="_Toc126671964"/>
      <w:bookmarkStart w:id="852" w:name="_Toc126672538"/>
      <w:bookmarkStart w:id="853" w:name="_Toc126673113"/>
      <w:bookmarkStart w:id="854" w:name="_Toc126673450"/>
      <w:bookmarkStart w:id="855" w:name="_Toc126673785"/>
      <w:bookmarkStart w:id="856" w:name="_Toc126674121"/>
      <w:bookmarkStart w:id="857" w:name="_Toc126674457"/>
      <w:bookmarkStart w:id="858" w:name="_Toc126674793"/>
      <w:bookmarkStart w:id="859" w:name="_Toc126675129"/>
      <w:bookmarkStart w:id="860" w:name="_Toc126675464"/>
      <w:bookmarkStart w:id="861" w:name="_Toc126675800"/>
      <w:bookmarkStart w:id="862" w:name="_Toc126747380"/>
      <w:bookmarkStart w:id="863" w:name="_Toc126747718"/>
      <w:bookmarkStart w:id="864" w:name="_Toc126748055"/>
      <w:bookmarkStart w:id="865" w:name="_Toc126748392"/>
      <w:bookmarkStart w:id="866" w:name="_Toc126748728"/>
      <w:bookmarkStart w:id="867" w:name="_Toc126749063"/>
      <w:bookmarkStart w:id="868" w:name="_Toc126752389"/>
      <w:bookmarkStart w:id="869" w:name="_Toc126752724"/>
      <w:bookmarkStart w:id="870" w:name="_Toc126753061"/>
      <w:bookmarkStart w:id="871" w:name="_Toc127006275"/>
      <w:bookmarkStart w:id="872" w:name="_Toc127006791"/>
      <w:bookmarkStart w:id="873" w:name="_Toc126670095"/>
      <w:bookmarkStart w:id="874" w:name="_Toc126671391"/>
      <w:bookmarkStart w:id="875" w:name="_Toc126671966"/>
      <w:bookmarkStart w:id="876" w:name="_Toc126672540"/>
      <w:bookmarkStart w:id="877" w:name="_Toc126673115"/>
      <w:bookmarkStart w:id="878" w:name="_Toc126673452"/>
      <w:bookmarkStart w:id="879" w:name="_Toc126673787"/>
      <w:bookmarkStart w:id="880" w:name="_Toc126674123"/>
      <w:bookmarkStart w:id="881" w:name="_Toc126674459"/>
      <w:bookmarkStart w:id="882" w:name="_Toc126674795"/>
      <w:bookmarkStart w:id="883" w:name="_Toc126675131"/>
      <w:bookmarkStart w:id="884" w:name="_Toc126675466"/>
      <w:bookmarkStart w:id="885" w:name="_Toc126675802"/>
      <w:bookmarkStart w:id="886" w:name="_Toc126747382"/>
      <w:bookmarkStart w:id="887" w:name="_Toc126747720"/>
      <w:bookmarkStart w:id="888" w:name="_Toc126748057"/>
      <w:bookmarkStart w:id="889" w:name="_Toc126748394"/>
      <w:bookmarkStart w:id="890" w:name="_Toc126748730"/>
      <w:bookmarkStart w:id="891" w:name="_Toc126749065"/>
      <w:bookmarkStart w:id="892" w:name="_Toc126752391"/>
      <w:bookmarkStart w:id="893" w:name="_Toc126752726"/>
      <w:bookmarkStart w:id="894" w:name="_Toc126753063"/>
      <w:bookmarkStart w:id="895" w:name="_Toc127006277"/>
      <w:bookmarkStart w:id="896" w:name="_Toc127006793"/>
      <w:bookmarkStart w:id="897" w:name="_Toc126670122"/>
      <w:bookmarkStart w:id="898" w:name="_Toc126671418"/>
      <w:bookmarkStart w:id="899" w:name="_Toc126671993"/>
      <w:bookmarkStart w:id="900" w:name="_Toc126672567"/>
      <w:bookmarkStart w:id="901" w:name="_Toc126673142"/>
      <w:bookmarkStart w:id="902" w:name="_Toc126673479"/>
      <w:bookmarkStart w:id="903" w:name="_Toc126673814"/>
      <w:bookmarkStart w:id="904" w:name="_Toc126674150"/>
      <w:bookmarkStart w:id="905" w:name="_Toc126674486"/>
      <w:bookmarkStart w:id="906" w:name="_Toc126674822"/>
      <w:bookmarkStart w:id="907" w:name="_Toc126675158"/>
      <w:bookmarkStart w:id="908" w:name="_Toc126675493"/>
      <w:bookmarkStart w:id="909" w:name="_Toc126675829"/>
      <w:bookmarkStart w:id="910" w:name="_Toc126747409"/>
      <w:bookmarkStart w:id="911" w:name="_Toc126747747"/>
      <w:bookmarkStart w:id="912" w:name="_Toc126748084"/>
      <w:bookmarkStart w:id="913" w:name="_Toc126748421"/>
      <w:bookmarkStart w:id="914" w:name="_Toc126748757"/>
      <w:bookmarkStart w:id="915" w:name="_Toc126749092"/>
      <w:bookmarkStart w:id="916" w:name="_Toc126752418"/>
      <w:bookmarkStart w:id="917" w:name="_Toc126752753"/>
      <w:bookmarkStart w:id="918" w:name="_Toc126753090"/>
      <w:bookmarkStart w:id="919" w:name="_Toc127006304"/>
      <w:bookmarkStart w:id="920" w:name="_Toc127006820"/>
      <w:bookmarkStart w:id="921" w:name="_Toc126670124"/>
      <w:bookmarkStart w:id="922" w:name="_Toc126671420"/>
      <w:bookmarkStart w:id="923" w:name="_Toc126671995"/>
      <w:bookmarkStart w:id="924" w:name="_Toc126672569"/>
      <w:bookmarkStart w:id="925" w:name="_Toc126673144"/>
      <w:bookmarkStart w:id="926" w:name="_Toc126673481"/>
      <w:bookmarkStart w:id="927" w:name="_Toc126673816"/>
      <w:bookmarkStart w:id="928" w:name="_Toc126674152"/>
      <w:bookmarkStart w:id="929" w:name="_Toc126674488"/>
      <w:bookmarkStart w:id="930" w:name="_Toc126674824"/>
      <w:bookmarkStart w:id="931" w:name="_Toc126675160"/>
      <w:bookmarkStart w:id="932" w:name="_Toc126675495"/>
      <w:bookmarkStart w:id="933" w:name="_Toc126675831"/>
      <w:bookmarkStart w:id="934" w:name="_Toc126747411"/>
      <w:bookmarkStart w:id="935" w:name="_Toc126747749"/>
      <w:bookmarkStart w:id="936" w:name="_Toc126748086"/>
      <w:bookmarkStart w:id="937" w:name="_Toc126748423"/>
      <w:bookmarkStart w:id="938" w:name="_Toc126748759"/>
      <w:bookmarkStart w:id="939" w:name="_Toc126749094"/>
      <w:bookmarkStart w:id="940" w:name="_Toc126752420"/>
      <w:bookmarkStart w:id="941" w:name="_Toc126752755"/>
      <w:bookmarkStart w:id="942" w:name="_Toc126753092"/>
      <w:bookmarkStart w:id="943" w:name="_Toc127006306"/>
      <w:bookmarkStart w:id="944" w:name="_Toc127006822"/>
      <w:bookmarkStart w:id="945" w:name="_Toc126670126"/>
      <w:bookmarkStart w:id="946" w:name="_Toc126671422"/>
      <w:bookmarkStart w:id="947" w:name="_Toc126671997"/>
      <w:bookmarkStart w:id="948" w:name="_Toc126672571"/>
      <w:bookmarkStart w:id="949" w:name="_Toc126673146"/>
      <w:bookmarkStart w:id="950" w:name="_Toc126673483"/>
      <w:bookmarkStart w:id="951" w:name="_Toc126673818"/>
      <w:bookmarkStart w:id="952" w:name="_Toc126674154"/>
      <w:bookmarkStart w:id="953" w:name="_Toc126674490"/>
      <w:bookmarkStart w:id="954" w:name="_Toc126674826"/>
      <w:bookmarkStart w:id="955" w:name="_Toc126675162"/>
      <w:bookmarkStart w:id="956" w:name="_Toc126675497"/>
      <w:bookmarkStart w:id="957" w:name="_Toc126675833"/>
      <w:bookmarkStart w:id="958" w:name="_Toc126747413"/>
      <w:bookmarkStart w:id="959" w:name="_Toc126747751"/>
      <w:bookmarkStart w:id="960" w:name="_Toc126748088"/>
      <w:bookmarkStart w:id="961" w:name="_Toc126748425"/>
      <w:bookmarkStart w:id="962" w:name="_Toc126748761"/>
      <w:bookmarkStart w:id="963" w:name="_Toc126749096"/>
      <w:bookmarkStart w:id="964" w:name="_Toc126752422"/>
      <w:bookmarkStart w:id="965" w:name="_Toc126752757"/>
      <w:bookmarkStart w:id="966" w:name="_Toc126753094"/>
      <w:bookmarkStart w:id="967" w:name="_Toc127006308"/>
      <w:bookmarkStart w:id="968" w:name="_Toc127006824"/>
      <w:bookmarkStart w:id="969" w:name="_Toc126670128"/>
      <w:bookmarkStart w:id="970" w:name="_Toc126671424"/>
      <w:bookmarkStart w:id="971" w:name="_Toc126671999"/>
      <w:bookmarkStart w:id="972" w:name="_Toc126672573"/>
      <w:bookmarkStart w:id="973" w:name="_Toc126673148"/>
      <w:bookmarkStart w:id="974" w:name="_Toc126673485"/>
      <w:bookmarkStart w:id="975" w:name="_Toc126673820"/>
      <w:bookmarkStart w:id="976" w:name="_Toc126674156"/>
      <w:bookmarkStart w:id="977" w:name="_Toc126674492"/>
      <w:bookmarkStart w:id="978" w:name="_Toc126674828"/>
      <w:bookmarkStart w:id="979" w:name="_Toc126675164"/>
      <w:bookmarkStart w:id="980" w:name="_Toc126675499"/>
      <w:bookmarkStart w:id="981" w:name="_Toc126675835"/>
      <w:bookmarkStart w:id="982" w:name="_Toc126747415"/>
      <w:bookmarkStart w:id="983" w:name="_Toc126747753"/>
      <w:bookmarkStart w:id="984" w:name="_Toc126748090"/>
      <w:bookmarkStart w:id="985" w:name="_Toc126748427"/>
      <w:bookmarkStart w:id="986" w:name="_Toc126748763"/>
      <w:bookmarkStart w:id="987" w:name="_Toc126749098"/>
      <w:bookmarkStart w:id="988" w:name="_Toc126752424"/>
      <w:bookmarkStart w:id="989" w:name="_Toc126752759"/>
      <w:bookmarkStart w:id="990" w:name="_Toc126753096"/>
      <w:bookmarkStart w:id="991" w:name="_Toc127006310"/>
      <w:bookmarkStart w:id="992" w:name="_Toc127006826"/>
      <w:bookmarkStart w:id="993" w:name="_Toc126670130"/>
      <w:bookmarkStart w:id="994" w:name="_Toc126671426"/>
      <w:bookmarkStart w:id="995" w:name="_Toc126672001"/>
      <w:bookmarkStart w:id="996" w:name="_Toc126672575"/>
      <w:bookmarkStart w:id="997" w:name="_Toc126673150"/>
      <w:bookmarkStart w:id="998" w:name="_Toc126673487"/>
      <w:bookmarkStart w:id="999" w:name="_Toc126673822"/>
      <w:bookmarkStart w:id="1000" w:name="_Toc126674158"/>
      <w:bookmarkStart w:id="1001" w:name="_Toc126674494"/>
      <w:bookmarkStart w:id="1002" w:name="_Toc126674830"/>
      <w:bookmarkStart w:id="1003" w:name="_Toc126675166"/>
      <w:bookmarkStart w:id="1004" w:name="_Toc126675501"/>
      <w:bookmarkStart w:id="1005" w:name="_Toc126675837"/>
      <w:bookmarkStart w:id="1006" w:name="_Toc126747417"/>
      <w:bookmarkStart w:id="1007" w:name="_Toc126747755"/>
      <w:bookmarkStart w:id="1008" w:name="_Toc126748092"/>
      <w:bookmarkStart w:id="1009" w:name="_Toc126748429"/>
      <w:bookmarkStart w:id="1010" w:name="_Toc126748765"/>
      <w:bookmarkStart w:id="1011" w:name="_Toc126749100"/>
      <w:bookmarkStart w:id="1012" w:name="_Toc126752426"/>
      <w:bookmarkStart w:id="1013" w:name="_Toc126752761"/>
      <w:bookmarkStart w:id="1014" w:name="_Toc126753098"/>
      <w:bookmarkStart w:id="1015" w:name="_Toc127006312"/>
      <w:bookmarkStart w:id="1016" w:name="_Toc127006828"/>
      <w:bookmarkStart w:id="1017" w:name="_Toc126670132"/>
      <w:bookmarkStart w:id="1018" w:name="_Toc126671428"/>
      <w:bookmarkStart w:id="1019" w:name="_Toc126672003"/>
      <w:bookmarkStart w:id="1020" w:name="_Toc126672577"/>
      <w:bookmarkStart w:id="1021" w:name="_Toc126673152"/>
      <w:bookmarkStart w:id="1022" w:name="_Toc126673489"/>
      <w:bookmarkStart w:id="1023" w:name="_Toc126673824"/>
      <w:bookmarkStart w:id="1024" w:name="_Toc126674160"/>
      <w:bookmarkStart w:id="1025" w:name="_Toc126674496"/>
      <w:bookmarkStart w:id="1026" w:name="_Toc126674832"/>
      <w:bookmarkStart w:id="1027" w:name="_Toc126675168"/>
      <w:bookmarkStart w:id="1028" w:name="_Toc126675503"/>
      <w:bookmarkStart w:id="1029" w:name="_Toc126675839"/>
      <w:bookmarkStart w:id="1030" w:name="_Toc126747419"/>
      <w:bookmarkStart w:id="1031" w:name="_Toc126747757"/>
      <w:bookmarkStart w:id="1032" w:name="_Toc126748094"/>
      <w:bookmarkStart w:id="1033" w:name="_Toc126748431"/>
      <w:bookmarkStart w:id="1034" w:name="_Toc126748767"/>
      <w:bookmarkStart w:id="1035" w:name="_Toc126749102"/>
      <w:bookmarkStart w:id="1036" w:name="_Toc126752428"/>
      <w:bookmarkStart w:id="1037" w:name="_Toc126752763"/>
      <w:bookmarkStart w:id="1038" w:name="_Toc126753100"/>
      <w:bookmarkStart w:id="1039" w:name="_Toc127006314"/>
      <w:bookmarkStart w:id="1040" w:name="_Toc127006830"/>
      <w:bookmarkStart w:id="1041" w:name="_Toc126670134"/>
      <w:bookmarkStart w:id="1042" w:name="_Toc126671430"/>
      <w:bookmarkStart w:id="1043" w:name="_Toc126672005"/>
      <w:bookmarkStart w:id="1044" w:name="_Toc126672579"/>
      <w:bookmarkStart w:id="1045" w:name="_Toc126673154"/>
      <w:bookmarkStart w:id="1046" w:name="_Toc126673491"/>
      <w:bookmarkStart w:id="1047" w:name="_Toc126673826"/>
      <w:bookmarkStart w:id="1048" w:name="_Toc126674162"/>
      <w:bookmarkStart w:id="1049" w:name="_Toc126674498"/>
      <w:bookmarkStart w:id="1050" w:name="_Toc126674834"/>
      <w:bookmarkStart w:id="1051" w:name="_Toc126675170"/>
      <w:bookmarkStart w:id="1052" w:name="_Toc126675505"/>
      <w:bookmarkStart w:id="1053" w:name="_Toc126675841"/>
      <w:bookmarkStart w:id="1054" w:name="_Toc126747421"/>
      <w:bookmarkStart w:id="1055" w:name="_Toc126747759"/>
      <w:bookmarkStart w:id="1056" w:name="_Toc126748096"/>
      <w:bookmarkStart w:id="1057" w:name="_Toc126748433"/>
      <w:bookmarkStart w:id="1058" w:name="_Toc126748769"/>
      <w:bookmarkStart w:id="1059" w:name="_Toc126749104"/>
      <w:bookmarkStart w:id="1060" w:name="_Toc126752430"/>
      <w:bookmarkStart w:id="1061" w:name="_Toc126752765"/>
      <w:bookmarkStart w:id="1062" w:name="_Toc126753102"/>
      <w:bookmarkStart w:id="1063" w:name="_Toc127006316"/>
      <w:bookmarkStart w:id="1064" w:name="_Toc127006832"/>
      <w:bookmarkStart w:id="1065" w:name="_Toc126670141"/>
      <w:bookmarkStart w:id="1066" w:name="_Toc126671437"/>
      <w:bookmarkStart w:id="1067" w:name="_Toc126672012"/>
      <w:bookmarkStart w:id="1068" w:name="_Toc126672586"/>
      <w:bookmarkStart w:id="1069" w:name="_Toc126673161"/>
      <w:bookmarkStart w:id="1070" w:name="_Toc126673498"/>
      <w:bookmarkStart w:id="1071" w:name="_Toc126673833"/>
      <w:bookmarkStart w:id="1072" w:name="_Toc126674169"/>
      <w:bookmarkStart w:id="1073" w:name="_Toc126674505"/>
      <w:bookmarkStart w:id="1074" w:name="_Toc126674841"/>
      <w:bookmarkStart w:id="1075" w:name="_Toc126675177"/>
      <w:bookmarkStart w:id="1076" w:name="_Toc126675512"/>
      <w:bookmarkStart w:id="1077" w:name="_Toc126675848"/>
      <w:bookmarkStart w:id="1078" w:name="_Toc126747428"/>
      <w:bookmarkStart w:id="1079" w:name="_Toc126747766"/>
      <w:bookmarkStart w:id="1080" w:name="_Toc126748103"/>
      <w:bookmarkStart w:id="1081" w:name="_Toc126748440"/>
      <w:bookmarkStart w:id="1082" w:name="_Toc126748776"/>
      <w:bookmarkStart w:id="1083" w:name="_Toc126749111"/>
      <w:bookmarkStart w:id="1084" w:name="_Toc126752437"/>
      <w:bookmarkStart w:id="1085" w:name="_Toc126752772"/>
      <w:bookmarkStart w:id="1086" w:name="_Toc126753109"/>
      <w:bookmarkStart w:id="1087" w:name="_Toc127006323"/>
      <w:bookmarkStart w:id="1088" w:name="_Toc127006839"/>
      <w:bookmarkStart w:id="1089" w:name="_Toc126670144"/>
      <w:bookmarkStart w:id="1090" w:name="_Toc126671440"/>
      <w:bookmarkStart w:id="1091" w:name="_Toc126672015"/>
      <w:bookmarkStart w:id="1092" w:name="_Toc126672589"/>
      <w:bookmarkStart w:id="1093" w:name="_Toc126673164"/>
      <w:bookmarkStart w:id="1094" w:name="_Toc126673501"/>
      <w:bookmarkStart w:id="1095" w:name="_Toc126673836"/>
      <w:bookmarkStart w:id="1096" w:name="_Toc126674172"/>
      <w:bookmarkStart w:id="1097" w:name="_Toc126674508"/>
      <w:bookmarkStart w:id="1098" w:name="_Toc126674844"/>
      <w:bookmarkStart w:id="1099" w:name="_Toc126675180"/>
      <w:bookmarkStart w:id="1100" w:name="_Toc126675515"/>
      <w:bookmarkStart w:id="1101" w:name="_Toc126675851"/>
      <w:bookmarkStart w:id="1102" w:name="_Toc126747431"/>
      <w:bookmarkStart w:id="1103" w:name="_Toc126747769"/>
      <w:bookmarkStart w:id="1104" w:name="_Toc126748106"/>
      <w:bookmarkStart w:id="1105" w:name="_Toc126748443"/>
      <w:bookmarkStart w:id="1106" w:name="_Toc126748779"/>
      <w:bookmarkStart w:id="1107" w:name="_Toc126749114"/>
      <w:bookmarkStart w:id="1108" w:name="_Toc126752440"/>
      <w:bookmarkStart w:id="1109" w:name="_Toc126752775"/>
      <w:bookmarkStart w:id="1110" w:name="_Toc126753112"/>
      <w:bookmarkStart w:id="1111" w:name="_Toc127006326"/>
      <w:bookmarkStart w:id="1112" w:name="_Toc127006842"/>
      <w:bookmarkStart w:id="1113" w:name="_Toc126670145"/>
      <w:bookmarkStart w:id="1114" w:name="_Toc126671441"/>
      <w:bookmarkStart w:id="1115" w:name="_Toc126672016"/>
      <w:bookmarkStart w:id="1116" w:name="_Toc126672590"/>
      <w:bookmarkStart w:id="1117" w:name="_Toc126673165"/>
      <w:bookmarkStart w:id="1118" w:name="_Toc126673502"/>
      <w:bookmarkStart w:id="1119" w:name="_Toc126673837"/>
      <w:bookmarkStart w:id="1120" w:name="_Toc126674173"/>
      <w:bookmarkStart w:id="1121" w:name="_Toc126674509"/>
      <w:bookmarkStart w:id="1122" w:name="_Toc126674845"/>
      <w:bookmarkStart w:id="1123" w:name="_Toc126675181"/>
      <w:bookmarkStart w:id="1124" w:name="_Toc126675516"/>
      <w:bookmarkStart w:id="1125" w:name="_Toc126675852"/>
      <w:bookmarkStart w:id="1126" w:name="_Toc126747432"/>
      <w:bookmarkStart w:id="1127" w:name="_Toc126747770"/>
      <w:bookmarkStart w:id="1128" w:name="_Toc126748107"/>
      <w:bookmarkStart w:id="1129" w:name="_Toc126748444"/>
      <w:bookmarkStart w:id="1130" w:name="_Toc126748780"/>
      <w:bookmarkStart w:id="1131" w:name="_Toc126749115"/>
      <w:bookmarkStart w:id="1132" w:name="_Toc126752441"/>
      <w:bookmarkStart w:id="1133" w:name="_Toc126752776"/>
      <w:bookmarkStart w:id="1134" w:name="_Toc126753113"/>
      <w:bookmarkStart w:id="1135" w:name="_Toc127006327"/>
      <w:bookmarkStart w:id="1136" w:name="_Toc127006843"/>
      <w:bookmarkStart w:id="1137" w:name="_Toc126670146"/>
      <w:bookmarkStart w:id="1138" w:name="_Toc126671442"/>
      <w:bookmarkStart w:id="1139" w:name="_Toc126672017"/>
      <w:bookmarkStart w:id="1140" w:name="_Toc126672591"/>
      <w:bookmarkStart w:id="1141" w:name="_Toc126673166"/>
      <w:bookmarkStart w:id="1142" w:name="_Toc126673503"/>
      <w:bookmarkStart w:id="1143" w:name="_Toc126673838"/>
      <w:bookmarkStart w:id="1144" w:name="_Toc126674174"/>
      <w:bookmarkStart w:id="1145" w:name="_Toc126674510"/>
      <w:bookmarkStart w:id="1146" w:name="_Toc126674846"/>
      <w:bookmarkStart w:id="1147" w:name="_Toc126675182"/>
      <w:bookmarkStart w:id="1148" w:name="_Toc126675517"/>
      <w:bookmarkStart w:id="1149" w:name="_Toc126675853"/>
      <w:bookmarkStart w:id="1150" w:name="_Toc126747433"/>
      <w:bookmarkStart w:id="1151" w:name="_Toc126747771"/>
      <w:bookmarkStart w:id="1152" w:name="_Toc126748108"/>
      <w:bookmarkStart w:id="1153" w:name="_Toc126748445"/>
      <w:bookmarkStart w:id="1154" w:name="_Toc126748781"/>
      <w:bookmarkStart w:id="1155" w:name="_Toc126749116"/>
      <w:bookmarkStart w:id="1156" w:name="_Toc126752442"/>
      <w:bookmarkStart w:id="1157" w:name="_Toc126752777"/>
      <w:bookmarkStart w:id="1158" w:name="_Toc126753114"/>
      <w:bookmarkStart w:id="1159" w:name="_Toc127006328"/>
      <w:bookmarkStart w:id="1160" w:name="_Toc127006844"/>
      <w:bookmarkStart w:id="1161" w:name="_Toc126670149"/>
      <w:bookmarkStart w:id="1162" w:name="_Toc126671445"/>
      <w:bookmarkStart w:id="1163" w:name="_Toc126672020"/>
      <w:bookmarkStart w:id="1164" w:name="_Toc126672594"/>
      <w:bookmarkStart w:id="1165" w:name="_Toc126673169"/>
      <w:bookmarkStart w:id="1166" w:name="_Toc126673506"/>
      <w:bookmarkStart w:id="1167" w:name="_Toc126673841"/>
      <w:bookmarkStart w:id="1168" w:name="_Toc126674177"/>
      <w:bookmarkStart w:id="1169" w:name="_Toc126674513"/>
      <w:bookmarkStart w:id="1170" w:name="_Toc126674849"/>
      <w:bookmarkStart w:id="1171" w:name="_Toc126675185"/>
      <w:bookmarkStart w:id="1172" w:name="_Toc126675520"/>
      <w:bookmarkStart w:id="1173" w:name="_Toc126675856"/>
      <w:bookmarkStart w:id="1174" w:name="_Toc126747436"/>
      <w:bookmarkStart w:id="1175" w:name="_Toc126747774"/>
      <w:bookmarkStart w:id="1176" w:name="_Toc126748111"/>
      <w:bookmarkStart w:id="1177" w:name="_Toc126748448"/>
      <w:bookmarkStart w:id="1178" w:name="_Toc126748784"/>
      <w:bookmarkStart w:id="1179" w:name="_Toc126749119"/>
      <w:bookmarkStart w:id="1180" w:name="_Toc126752445"/>
      <w:bookmarkStart w:id="1181" w:name="_Toc126752780"/>
      <w:bookmarkStart w:id="1182" w:name="_Toc126753117"/>
      <w:bookmarkStart w:id="1183" w:name="_Toc127006331"/>
      <w:bookmarkStart w:id="1184" w:name="_Toc127006847"/>
      <w:bookmarkStart w:id="1185" w:name="_Toc126670151"/>
      <w:bookmarkStart w:id="1186" w:name="_Toc126671447"/>
      <w:bookmarkStart w:id="1187" w:name="_Toc126672022"/>
      <w:bookmarkStart w:id="1188" w:name="_Toc126672596"/>
      <w:bookmarkStart w:id="1189" w:name="_Toc126673171"/>
      <w:bookmarkStart w:id="1190" w:name="_Toc126673508"/>
      <w:bookmarkStart w:id="1191" w:name="_Toc126673843"/>
      <w:bookmarkStart w:id="1192" w:name="_Toc126674179"/>
      <w:bookmarkStart w:id="1193" w:name="_Toc126674515"/>
      <w:bookmarkStart w:id="1194" w:name="_Toc126674851"/>
      <w:bookmarkStart w:id="1195" w:name="_Toc126675187"/>
      <w:bookmarkStart w:id="1196" w:name="_Toc126675522"/>
      <w:bookmarkStart w:id="1197" w:name="_Toc126675858"/>
      <w:bookmarkStart w:id="1198" w:name="_Toc126747438"/>
      <w:bookmarkStart w:id="1199" w:name="_Toc126747776"/>
      <w:bookmarkStart w:id="1200" w:name="_Toc126748113"/>
      <w:bookmarkStart w:id="1201" w:name="_Toc126748450"/>
      <w:bookmarkStart w:id="1202" w:name="_Toc126748786"/>
      <w:bookmarkStart w:id="1203" w:name="_Toc126749121"/>
      <w:bookmarkStart w:id="1204" w:name="_Toc126752447"/>
      <w:bookmarkStart w:id="1205" w:name="_Toc126752782"/>
      <w:bookmarkStart w:id="1206" w:name="_Toc126753119"/>
      <w:bookmarkStart w:id="1207" w:name="_Toc127006333"/>
      <w:bookmarkStart w:id="1208" w:name="_Toc127006849"/>
      <w:bookmarkStart w:id="1209" w:name="_Toc126670153"/>
      <w:bookmarkStart w:id="1210" w:name="_Toc126671449"/>
      <w:bookmarkStart w:id="1211" w:name="_Toc126672024"/>
      <w:bookmarkStart w:id="1212" w:name="_Toc126672598"/>
      <w:bookmarkStart w:id="1213" w:name="_Toc126673173"/>
      <w:bookmarkStart w:id="1214" w:name="_Toc126673510"/>
      <w:bookmarkStart w:id="1215" w:name="_Toc126673845"/>
      <w:bookmarkStart w:id="1216" w:name="_Toc126674181"/>
      <w:bookmarkStart w:id="1217" w:name="_Toc126674517"/>
      <w:bookmarkStart w:id="1218" w:name="_Toc126674853"/>
      <w:bookmarkStart w:id="1219" w:name="_Toc126675189"/>
      <w:bookmarkStart w:id="1220" w:name="_Toc126675524"/>
      <w:bookmarkStart w:id="1221" w:name="_Toc126675860"/>
      <w:bookmarkStart w:id="1222" w:name="_Toc126747440"/>
      <w:bookmarkStart w:id="1223" w:name="_Toc126747778"/>
      <w:bookmarkStart w:id="1224" w:name="_Toc126748115"/>
      <w:bookmarkStart w:id="1225" w:name="_Toc126748452"/>
      <w:bookmarkStart w:id="1226" w:name="_Toc126748788"/>
      <w:bookmarkStart w:id="1227" w:name="_Toc126749123"/>
      <w:bookmarkStart w:id="1228" w:name="_Toc126752449"/>
      <w:bookmarkStart w:id="1229" w:name="_Toc126752784"/>
      <w:bookmarkStart w:id="1230" w:name="_Toc126753121"/>
      <w:bookmarkStart w:id="1231" w:name="_Toc127006335"/>
      <w:bookmarkStart w:id="1232" w:name="_Toc127006851"/>
      <w:bookmarkStart w:id="1233" w:name="_Toc126670163"/>
      <w:bookmarkStart w:id="1234" w:name="_Toc126671459"/>
      <w:bookmarkStart w:id="1235" w:name="_Toc126672034"/>
      <w:bookmarkStart w:id="1236" w:name="_Toc126672608"/>
      <w:bookmarkStart w:id="1237" w:name="_Toc126673183"/>
      <w:bookmarkStart w:id="1238" w:name="_Toc126673520"/>
      <w:bookmarkStart w:id="1239" w:name="_Toc126673855"/>
      <w:bookmarkStart w:id="1240" w:name="_Toc126674191"/>
      <w:bookmarkStart w:id="1241" w:name="_Toc126674527"/>
      <w:bookmarkStart w:id="1242" w:name="_Toc126674863"/>
      <w:bookmarkStart w:id="1243" w:name="_Toc126675199"/>
      <w:bookmarkStart w:id="1244" w:name="_Toc126675534"/>
      <w:bookmarkStart w:id="1245" w:name="_Toc126675870"/>
      <w:bookmarkStart w:id="1246" w:name="_Toc126747450"/>
      <w:bookmarkStart w:id="1247" w:name="_Toc126747788"/>
      <w:bookmarkStart w:id="1248" w:name="_Toc126748125"/>
      <w:bookmarkStart w:id="1249" w:name="_Toc126748462"/>
      <w:bookmarkStart w:id="1250" w:name="_Toc126748798"/>
      <w:bookmarkStart w:id="1251" w:name="_Toc126749133"/>
      <w:bookmarkStart w:id="1252" w:name="_Toc126752459"/>
      <w:bookmarkStart w:id="1253" w:name="_Toc126752794"/>
      <w:bookmarkStart w:id="1254" w:name="_Toc126753131"/>
      <w:bookmarkStart w:id="1255" w:name="_Toc127006345"/>
      <w:bookmarkStart w:id="1256" w:name="_Toc127006861"/>
      <w:bookmarkStart w:id="1257" w:name="_Toc126670165"/>
      <w:bookmarkStart w:id="1258" w:name="_Toc126671461"/>
      <w:bookmarkStart w:id="1259" w:name="_Toc126672036"/>
      <w:bookmarkStart w:id="1260" w:name="_Toc126672610"/>
      <w:bookmarkStart w:id="1261" w:name="_Toc126673185"/>
      <w:bookmarkStart w:id="1262" w:name="_Toc126673522"/>
      <w:bookmarkStart w:id="1263" w:name="_Toc126673857"/>
      <w:bookmarkStart w:id="1264" w:name="_Toc126674193"/>
      <w:bookmarkStart w:id="1265" w:name="_Toc126674529"/>
      <w:bookmarkStart w:id="1266" w:name="_Toc126674865"/>
      <w:bookmarkStart w:id="1267" w:name="_Toc126675201"/>
      <w:bookmarkStart w:id="1268" w:name="_Toc126675536"/>
      <w:bookmarkStart w:id="1269" w:name="_Toc126675872"/>
      <w:bookmarkStart w:id="1270" w:name="_Toc126747452"/>
      <w:bookmarkStart w:id="1271" w:name="_Toc126747790"/>
      <w:bookmarkStart w:id="1272" w:name="_Toc126748127"/>
      <w:bookmarkStart w:id="1273" w:name="_Toc126748464"/>
      <w:bookmarkStart w:id="1274" w:name="_Toc126748800"/>
      <w:bookmarkStart w:id="1275" w:name="_Toc126749135"/>
      <w:bookmarkStart w:id="1276" w:name="_Toc126752461"/>
      <w:bookmarkStart w:id="1277" w:name="_Toc126752796"/>
      <w:bookmarkStart w:id="1278" w:name="_Toc126753133"/>
      <w:bookmarkStart w:id="1279" w:name="_Toc127006347"/>
      <w:bookmarkStart w:id="1280" w:name="_Toc127006863"/>
      <w:bookmarkStart w:id="1281" w:name="_Toc126670167"/>
      <w:bookmarkStart w:id="1282" w:name="_Toc126671463"/>
      <w:bookmarkStart w:id="1283" w:name="_Toc126672038"/>
      <w:bookmarkStart w:id="1284" w:name="_Toc126672612"/>
      <w:bookmarkStart w:id="1285" w:name="_Toc126673187"/>
      <w:bookmarkStart w:id="1286" w:name="_Toc126673524"/>
      <w:bookmarkStart w:id="1287" w:name="_Toc126673859"/>
      <w:bookmarkStart w:id="1288" w:name="_Toc126674195"/>
      <w:bookmarkStart w:id="1289" w:name="_Toc126674531"/>
      <w:bookmarkStart w:id="1290" w:name="_Toc126674867"/>
      <w:bookmarkStart w:id="1291" w:name="_Toc126675203"/>
      <w:bookmarkStart w:id="1292" w:name="_Toc126675538"/>
      <w:bookmarkStart w:id="1293" w:name="_Toc126675874"/>
      <w:bookmarkStart w:id="1294" w:name="_Toc126747454"/>
      <w:bookmarkStart w:id="1295" w:name="_Toc126747792"/>
      <w:bookmarkStart w:id="1296" w:name="_Toc126748129"/>
      <w:bookmarkStart w:id="1297" w:name="_Toc126748466"/>
      <w:bookmarkStart w:id="1298" w:name="_Toc126748802"/>
      <w:bookmarkStart w:id="1299" w:name="_Toc126749137"/>
      <w:bookmarkStart w:id="1300" w:name="_Toc126752463"/>
      <w:bookmarkStart w:id="1301" w:name="_Toc126752798"/>
      <w:bookmarkStart w:id="1302" w:name="_Toc126753135"/>
      <w:bookmarkStart w:id="1303" w:name="_Toc127006349"/>
      <w:bookmarkStart w:id="1304" w:name="_Toc127006865"/>
      <w:bookmarkStart w:id="1305" w:name="_Toc126670170"/>
      <w:bookmarkStart w:id="1306" w:name="_Toc126671466"/>
      <w:bookmarkStart w:id="1307" w:name="_Toc126672041"/>
      <w:bookmarkStart w:id="1308" w:name="_Toc126672615"/>
      <w:bookmarkStart w:id="1309" w:name="_Toc126673190"/>
      <w:bookmarkStart w:id="1310" w:name="_Toc126673527"/>
      <w:bookmarkStart w:id="1311" w:name="_Toc126673862"/>
      <w:bookmarkStart w:id="1312" w:name="_Toc126674198"/>
      <w:bookmarkStart w:id="1313" w:name="_Toc126674534"/>
      <w:bookmarkStart w:id="1314" w:name="_Toc126674870"/>
      <w:bookmarkStart w:id="1315" w:name="_Toc126675206"/>
      <w:bookmarkStart w:id="1316" w:name="_Toc126675541"/>
      <w:bookmarkStart w:id="1317" w:name="_Toc126675877"/>
      <w:bookmarkStart w:id="1318" w:name="_Toc126747457"/>
      <w:bookmarkStart w:id="1319" w:name="_Toc126747795"/>
      <w:bookmarkStart w:id="1320" w:name="_Toc126748132"/>
      <w:bookmarkStart w:id="1321" w:name="_Toc126748469"/>
      <w:bookmarkStart w:id="1322" w:name="_Toc126748805"/>
      <w:bookmarkStart w:id="1323" w:name="_Toc126749140"/>
      <w:bookmarkStart w:id="1324" w:name="_Toc126752466"/>
      <w:bookmarkStart w:id="1325" w:name="_Toc126752801"/>
      <w:bookmarkStart w:id="1326" w:name="_Toc126753138"/>
      <w:bookmarkStart w:id="1327" w:name="_Toc127006352"/>
      <w:bookmarkStart w:id="1328" w:name="_Toc127006868"/>
      <w:bookmarkStart w:id="1329" w:name="_Toc126670172"/>
      <w:bookmarkStart w:id="1330" w:name="_Toc126671468"/>
      <w:bookmarkStart w:id="1331" w:name="_Toc126672043"/>
      <w:bookmarkStart w:id="1332" w:name="_Toc126672617"/>
      <w:bookmarkStart w:id="1333" w:name="_Toc126673192"/>
      <w:bookmarkStart w:id="1334" w:name="_Toc126673529"/>
      <w:bookmarkStart w:id="1335" w:name="_Toc126673864"/>
      <w:bookmarkStart w:id="1336" w:name="_Toc126674200"/>
      <w:bookmarkStart w:id="1337" w:name="_Toc126674536"/>
      <w:bookmarkStart w:id="1338" w:name="_Toc126674872"/>
      <w:bookmarkStart w:id="1339" w:name="_Toc126675208"/>
      <w:bookmarkStart w:id="1340" w:name="_Toc126675543"/>
      <w:bookmarkStart w:id="1341" w:name="_Toc126675879"/>
      <w:bookmarkStart w:id="1342" w:name="_Toc126747459"/>
      <w:bookmarkStart w:id="1343" w:name="_Toc126747797"/>
      <w:bookmarkStart w:id="1344" w:name="_Toc126748134"/>
      <w:bookmarkStart w:id="1345" w:name="_Toc126748471"/>
      <w:bookmarkStart w:id="1346" w:name="_Toc126748807"/>
      <w:bookmarkStart w:id="1347" w:name="_Toc126749142"/>
      <w:bookmarkStart w:id="1348" w:name="_Toc126752468"/>
      <w:bookmarkStart w:id="1349" w:name="_Toc126752803"/>
      <w:bookmarkStart w:id="1350" w:name="_Toc126753140"/>
      <w:bookmarkStart w:id="1351" w:name="_Toc127006354"/>
      <w:bookmarkStart w:id="1352" w:name="_Toc127006870"/>
      <w:bookmarkStart w:id="1353" w:name="_Toc126670189"/>
      <w:bookmarkStart w:id="1354" w:name="_Toc126671485"/>
      <w:bookmarkStart w:id="1355" w:name="_Toc126672060"/>
      <w:bookmarkStart w:id="1356" w:name="_Toc126672634"/>
      <w:bookmarkStart w:id="1357" w:name="_Toc126673209"/>
      <w:bookmarkStart w:id="1358" w:name="_Toc126673546"/>
      <w:bookmarkStart w:id="1359" w:name="_Toc126673881"/>
      <w:bookmarkStart w:id="1360" w:name="_Toc126674217"/>
      <w:bookmarkStart w:id="1361" w:name="_Toc126674553"/>
      <w:bookmarkStart w:id="1362" w:name="_Toc126674889"/>
      <w:bookmarkStart w:id="1363" w:name="_Toc126675225"/>
      <w:bookmarkStart w:id="1364" w:name="_Toc126675560"/>
      <w:bookmarkStart w:id="1365" w:name="_Toc126675896"/>
      <w:bookmarkStart w:id="1366" w:name="_Toc126747476"/>
      <w:bookmarkStart w:id="1367" w:name="_Toc126747814"/>
      <w:bookmarkStart w:id="1368" w:name="_Toc126748151"/>
      <w:bookmarkStart w:id="1369" w:name="_Toc126748488"/>
      <w:bookmarkStart w:id="1370" w:name="_Toc126748824"/>
      <w:bookmarkStart w:id="1371" w:name="_Toc126749159"/>
      <w:bookmarkStart w:id="1372" w:name="_Toc126752485"/>
      <w:bookmarkStart w:id="1373" w:name="_Toc126752820"/>
      <w:bookmarkStart w:id="1374" w:name="_Toc126753157"/>
      <w:bookmarkStart w:id="1375" w:name="_Toc127006371"/>
      <w:bookmarkStart w:id="1376" w:name="_Toc127006887"/>
      <w:bookmarkStart w:id="1377" w:name="_Toc126670197"/>
      <w:bookmarkStart w:id="1378" w:name="_Toc126671493"/>
      <w:bookmarkStart w:id="1379" w:name="_Toc126672068"/>
      <w:bookmarkStart w:id="1380" w:name="_Toc126672642"/>
      <w:bookmarkStart w:id="1381" w:name="_Toc126673217"/>
      <w:bookmarkStart w:id="1382" w:name="_Toc126673554"/>
      <w:bookmarkStart w:id="1383" w:name="_Toc126673889"/>
      <w:bookmarkStart w:id="1384" w:name="_Toc126674225"/>
      <w:bookmarkStart w:id="1385" w:name="_Toc126674561"/>
      <w:bookmarkStart w:id="1386" w:name="_Toc126674897"/>
      <w:bookmarkStart w:id="1387" w:name="_Toc126675233"/>
      <w:bookmarkStart w:id="1388" w:name="_Toc126675568"/>
      <w:bookmarkStart w:id="1389" w:name="_Toc126675904"/>
      <w:bookmarkStart w:id="1390" w:name="_Toc126747484"/>
      <w:bookmarkStart w:id="1391" w:name="_Toc126747822"/>
      <w:bookmarkStart w:id="1392" w:name="_Toc126748159"/>
      <w:bookmarkStart w:id="1393" w:name="_Toc126748496"/>
      <w:bookmarkStart w:id="1394" w:name="_Toc126748832"/>
      <w:bookmarkStart w:id="1395" w:name="_Toc126749167"/>
      <w:bookmarkStart w:id="1396" w:name="_Toc126752493"/>
      <w:bookmarkStart w:id="1397" w:name="_Toc126752828"/>
      <w:bookmarkStart w:id="1398" w:name="_Toc126753165"/>
      <w:bookmarkStart w:id="1399" w:name="_Toc127006379"/>
      <w:bookmarkStart w:id="1400" w:name="_Toc127006895"/>
      <w:bookmarkStart w:id="1401" w:name="_Toc126670199"/>
      <w:bookmarkStart w:id="1402" w:name="_Toc126671495"/>
      <w:bookmarkStart w:id="1403" w:name="_Toc126672070"/>
      <w:bookmarkStart w:id="1404" w:name="_Toc126672644"/>
      <w:bookmarkStart w:id="1405" w:name="_Toc126673219"/>
      <w:bookmarkStart w:id="1406" w:name="_Toc126673556"/>
      <w:bookmarkStart w:id="1407" w:name="_Toc126673891"/>
      <w:bookmarkStart w:id="1408" w:name="_Toc126674227"/>
      <w:bookmarkStart w:id="1409" w:name="_Toc126674563"/>
      <w:bookmarkStart w:id="1410" w:name="_Toc126674899"/>
      <w:bookmarkStart w:id="1411" w:name="_Toc126675235"/>
      <w:bookmarkStart w:id="1412" w:name="_Toc126675570"/>
      <w:bookmarkStart w:id="1413" w:name="_Toc126675906"/>
      <w:bookmarkStart w:id="1414" w:name="_Toc126747486"/>
      <w:bookmarkStart w:id="1415" w:name="_Toc126747824"/>
      <w:bookmarkStart w:id="1416" w:name="_Toc126748161"/>
      <w:bookmarkStart w:id="1417" w:name="_Toc126748498"/>
      <w:bookmarkStart w:id="1418" w:name="_Toc126748834"/>
      <w:bookmarkStart w:id="1419" w:name="_Toc126749169"/>
      <w:bookmarkStart w:id="1420" w:name="_Toc126752495"/>
      <w:bookmarkStart w:id="1421" w:name="_Toc126752830"/>
      <w:bookmarkStart w:id="1422" w:name="_Toc126753167"/>
      <w:bookmarkStart w:id="1423" w:name="_Toc127006381"/>
      <w:bookmarkStart w:id="1424" w:name="_Toc127006897"/>
      <w:bookmarkStart w:id="1425" w:name="_Toc126670201"/>
      <w:bookmarkStart w:id="1426" w:name="_Toc126671497"/>
      <w:bookmarkStart w:id="1427" w:name="_Toc126672072"/>
      <w:bookmarkStart w:id="1428" w:name="_Toc126672646"/>
      <w:bookmarkStart w:id="1429" w:name="_Toc126673221"/>
      <w:bookmarkStart w:id="1430" w:name="_Toc126673558"/>
      <w:bookmarkStart w:id="1431" w:name="_Toc126673893"/>
      <w:bookmarkStart w:id="1432" w:name="_Toc126674229"/>
      <w:bookmarkStart w:id="1433" w:name="_Toc126674565"/>
      <w:bookmarkStart w:id="1434" w:name="_Toc126674901"/>
      <w:bookmarkStart w:id="1435" w:name="_Toc126675237"/>
      <w:bookmarkStart w:id="1436" w:name="_Toc126675572"/>
      <w:bookmarkStart w:id="1437" w:name="_Toc126675908"/>
      <w:bookmarkStart w:id="1438" w:name="_Toc126747488"/>
      <w:bookmarkStart w:id="1439" w:name="_Toc126747826"/>
      <w:bookmarkStart w:id="1440" w:name="_Toc126748163"/>
      <w:bookmarkStart w:id="1441" w:name="_Toc126748500"/>
      <w:bookmarkStart w:id="1442" w:name="_Toc126748836"/>
      <w:bookmarkStart w:id="1443" w:name="_Toc126749171"/>
      <w:bookmarkStart w:id="1444" w:name="_Toc126752497"/>
      <w:bookmarkStart w:id="1445" w:name="_Toc126752832"/>
      <w:bookmarkStart w:id="1446" w:name="_Toc126753169"/>
      <w:bookmarkStart w:id="1447" w:name="_Toc127006383"/>
      <w:bookmarkStart w:id="1448" w:name="_Toc127006899"/>
      <w:bookmarkStart w:id="1449" w:name="_Toc126670203"/>
      <w:bookmarkStart w:id="1450" w:name="_Toc126671499"/>
      <w:bookmarkStart w:id="1451" w:name="_Toc126672074"/>
      <w:bookmarkStart w:id="1452" w:name="_Toc126672648"/>
      <w:bookmarkStart w:id="1453" w:name="_Toc126673223"/>
      <w:bookmarkStart w:id="1454" w:name="_Toc126673560"/>
      <w:bookmarkStart w:id="1455" w:name="_Toc126673895"/>
      <w:bookmarkStart w:id="1456" w:name="_Toc126674231"/>
      <w:bookmarkStart w:id="1457" w:name="_Toc126674567"/>
      <w:bookmarkStart w:id="1458" w:name="_Toc126674903"/>
      <w:bookmarkStart w:id="1459" w:name="_Toc126675239"/>
      <w:bookmarkStart w:id="1460" w:name="_Toc126675574"/>
      <w:bookmarkStart w:id="1461" w:name="_Toc126675910"/>
      <w:bookmarkStart w:id="1462" w:name="_Toc126747490"/>
      <w:bookmarkStart w:id="1463" w:name="_Toc126747828"/>
      <w:bookmarkStart w:id="1464" w:name="_Toc126748165"/>
      <w:bookmarkStart w:id="1465" w:name="_Toc126748502"/>
      <w:bookmarkStart w:id="1466" w:name="_Toc126748838"/>
      <w:bookmarkStart w:id="1467" w:name="_Toc126749173"/>
      <w:bookmarkStart w:id="1468" w:name="_Toc126752499"/>
      <w:bookmarkStart w:id="1469" w:name="_Toc126752834"/>
      <w:bookmarkStart w:id="1470" w:name="_Toc126753171"/>
      <w:bookmarkStart w:id="1471" w:name="_Toc127006385"/>
      <w:bookmarkStart w:id="1472" w:name="_Toc127006901"/>
      <w:bookmarkStart w:id="1473" w:name="_Toc126670205"/>
      <w:bookmarkStart w:id="1474" w:name="_Toc126671501"/>
      <w:bookmarkStart w:id="1475" w:name="_Toc126672076"/>
      <w:bookmarkStart w:id="1476" w:name="_Toc126672650"/>
      <w:bookmarkStart w:id="1477" w:name="_Toc126673225"/>
      <w:bookmarkStart w:id="1478" w:name="_Toc126673562"/>
      <w:bookmarkStart w:id="1479" w:name="_Toc126673897"/>
      <w:bookmarkStart w:id="1480" w:name="_Toc126674233"/>
      <w:bookmarkStart w:id="1481" w:name="_Toc126674569"/>
      <w:bookmarkStart w:id="1482" w:name="_Toc126674905"/>
      <w:bookmarkStart w:id="1483" w:name="_Toc126675241"/>
      <w:bookmarkStart w:id="1484" w:name="_Toc126675576"/>
      <w:bookmarkStart w:id="1485" w:name="_Toc126675912"/>
      <w:bookmarkStart w:id="1486" w:name="_Toc126747492"/>
      <w:bookmarkStart w:id="1487" w:name="_Toc126747830"/>
      <w:bookmarkStart w:id="1488" w:name="_Toc126748167"/>
      <w:bookmarkStart w:id="1489" w:name="_Toc126748504"/>
      <w:bookmarkStart w:id="1490" w:name="_Toc126748840"/>
      <w:bookmarkStart w:id="1491" w:name="_Toc126749175"/>
      <w:bookmarkStart w:id="1492" w:name="_Toc126752501"/>
      <w:bookmarkStart w:id="1493" w:name="_Toc126752836"/>
      <w:bookmarkStart w:id="1494" w:name="_Toc126753173"/>
      <w:bookmarkStart w:id="1495" w:name="_Toc127006387"/>
      <w:bookmarkStart w:id="1496" w:name="_Toc127006903"/>
      <w:bookmarkStart w:id="1497" w:name="_Toc126670207"/>
      <w:bookmarkStart w:id="1498" w:name="_Toc126671503"/>
      <w:bookmarkStart w:id="1499" w:name="_Toc126672078"/>
      <w:bookmarkStart w:id="1500" w:name="_Toc126672652"/>
      <w:bookmarkStart w:id="1501" w:name="_Toc126673227"/>
      <w:bookmarkStart w:id="1502" w:name="_Toc126673564"/>
      <w:bookmarkStart w:id="1503" w:name="_Toc126673899"/>
      <w:bookmarkStart w:id="1504" w:name="_Toc126674235"/>
      <w:bookmarkStart w:id="1505" w:name="_Toc126674571"/>
      <w:bookmarkStart w:id="1506" w:name="_Toc126674907"/>
      <w:bookmarkStart w:id="1507" w:name="_Toc126675243"/>
      <w:bookmarkStart w:id="1508" w:name="_Toc126675578"/>
      <w:bookmarkStart w:id="1509" w:name="_Toc126675914"/>
      <w:bookmarkStart w:id="1510" w:name="_Toc126747494"/>
      <w:bookmarkStart w:id="1511" w:name="_Toc126747832"/>
      <w:bookmarkStart w:id="1512" w:name="_Toc126748169"/>
      <w:bookmarkStart w:id="1513" w:name="_Toc126748506"/>
      <w:bookmarkStart w:id="1514" w:name="_Toc126748842"/>
      <w:bookmarkStart w:id="1515" w:name="_Toc126749177"/>
      <w:bookmarkStart w:id="1516" w:name="_Toc126752503"/>
      <w:bookmarkStart w:id="1517" w:name="_Toc126752838"/>
      <w:bookmarkStart w:id="1518" w:name="_Toc126753175"/>
      <w:bookmarkStart w:id="1519" w:name="_Toc127006389"/>
      <w:bookmarkStart w:id="1520" w:name="_Toc127006905"/>
      <w:bookmarkStart w:id="1521" w:name="_Toc126670209"/>
      <w:bookmarkStart w:id="1522" w:name="_Toc126671505"/>
      <w:bookmarkStart w:id="1523" w:name="_Toc126672080"/>
      <w:bookmarkStart w:id="1524" w:name="_Toc126672654"/>
      <w:bookmarkStart w:id="1525" w:name="_Toc126673229"/>
      <w:bookmarkStart w:id="1526" w:name="_Toc126673566"/>
      <w:bookmarkStart w:id="1527" w:name="_Toc126673901"/>
      <w:bookmarkStart w:id="1528" w:name="_Toc126674237"/>
      <w:bookmarkStart w:id="1529" w:name="_Toc126674573"/>
      <w:bookmarkStart w:id="1530" w:name="_Toc126674909"/>
      <w:bookmarkStart w:id="1531" w:name="_Toc126675245"/>
      <w:bookmarkStart w:id="1532" w:name="_Toc126675580"/>
      <w:bookmarkStart w:id="1533" w:name="_Toc126675916"/>
      <w:bookmarkStart w:id="1534" w:name="_Toc126747496"/>
      <w:bookmarkStart w:id="1535" w:name="_Toc126747834"/>
      <w:bookmarkStart w:id="1536" w:name="_Toc126748171"/>
      <w:bookmarkStart w:id="1537" w:name="_Toc126748508"/>
      <w:bookmarkStart w:id="1538" w:name="_Toc126748844"/>
      <w:bookmarkStart w:id="1539" w:name="_Toc126749179"/>
      <w:bookmarkStart w:id="1540" w:name="_Toc126752505"/>
      <w:bookmarkStart w:id="1541" w:name="_Toc126752840"/>
      <w:bookmarkStart w:id="1542" w:name="_Toc126753177"/>
      <w:bookmarkStart w:id="1543" w:name="_Toc127006391"/>
      <w:bookmarkStart w:id="1544" w:name="_Toc127006907"/>
      <w:bookmarkStart w:id="1545" w:name="_Toc126670215"/>
      <w:bookmarkStart w:id="1546" w:name="_Toc126671511"/>
      <w:bookmarkStart w:id="1547" w:name="_Toc126672086"/>
      <w:bookmarkStart w:id="1548" w:name="_Toc126672660"/>
      <w:bookmarkStart w:id="1549" w:name="_Toc126673235"/>
      <w:bookmarkStart w:id="1550" w:name="_Toc126673572"/>
      <w:bookmarkStart w:id="1551" w:name="_Toc126673907"/>
      <w:bookmarkStart w:id="1552" w:name="_Toc126674243"/>
      <w:bookmarkStart w:id="1553" w:name="_Toc126674579"/>
      <w:bookmarkStart w:id="1554" w:name="_Toc126674915"/>
      <w:bookmarkStart w:id="1555" w:name="_Toc126675251"/>
      <w:bookmarkStart w:id="1556" w:name="_Toc126675586"/>
      <w:bookmarkStart w:id="1557" w:name="_Toc126675922"/>
      <w:bookmarkStart w:id="1558" w:name="_Toc126747502"/>
      <w:bookmarkStart w:id="1559" w:name="_Toc126747840"/>
      <w:bookmarkStart w:id="1560" w:name="_Toc126748177"/>
      <w:bookmarkStart w:id="1561" w:name="_Toc126748514"/>
      <w:bookmarkStart w:id="1562" w:name="_Toc126748850"/>
      <w:bookmarkStart w:id="1563" w:name="_Toc126749185"/>
      <w:bookmarkStart w:id="1564" w:name="_Toc126752511"/>
      <w:bookmarkStart w:id="1565" w:name="_Toc126752846"/>
      <w:bookmarkStart w:id="1566" w:name="_Toc126753183"/>
      <w:bookmarkStart w:id="1567" w:name="_Toc127006397"/>
      <w:bookmarkStart w:id="1568" w:name="_Toc127006913"/>
      <w:bookmarkStart w:id="1569" w:name="_Toc126670219"/>
      <w:bookmarkStart w:id="1570" w:name="_Toc126671515"/>
      <w:bookmarkStart w:id="1571" w:name="_Toc126672090"/>
      <w:bookmarkStart w:id="1572" w:name="_Toc126672664"/>
      <w:bookmarkStart w:id="1573" w:name="_Toc126673239"/>
      <w:bookmarkStart w:id="1574" w:name="_Toc126673576"/>
      <w:bookmarkStart w:id="1575" w:name="_Toc126673911"/>
      <w:bookmarkStart w:id="1576" w:name="_Toc126674247"/>
      <w:bookmarkStart w:id="1577" w:name="_Toc126674583"/>
      <w:bookmarkStart w:id="1578" w:name="_Toc126674919"/>
      <w:bookmarkStart w:id="1579" w:name="_Toc126675255"/>
      <w:bookmarkStart w:id="1580" w:name="_Toc126675590"/>
      <w:bookmarkStart w:id="1581" w:name="_Toc126675926"/>
      <w:bookmarkStart w:id="1582" w:name="_Toc126747506"/>
      <w:bookmarkStart w:id="1583" w:name="_Toc126747844"/>
      <w:bookmarkStart w:id="1584" w:name="_Toc126748181"/>
      <w:bookmarkStart w:id="1585" w:name="_Toc126748518"/>
      <w:bookmarkStart w:id="1586" w:name="_Toc126748854"/>
      <w:bookmarkStart w:id="1587" w:name="_Toc126749189"/>
      <w:bookmarkStart w:id="1588" w:name="_Toc126752515"/>
      <w:bookmarkStart w:id="1589" w:name="_Toc126752850"/>
      <w:bookmarkStart w:id="1590" w:name="_Toc126753187"/>
      <w:bookmarkStart w:id="1591" w:name="_Toc127006401"/>
      <w:bookmarkStart w:id="1592" w:name="_Toc127006917"/>
      <w:bookmarkStart w:id="1593" w:name="_Toc126670221"/>
      <w:bookmarkStart w:id="1594" w:name="_Toc126671517"/>
      <w:bookmarkStart w:id="1595" w:name="_Toc126672092"/>
      <w:bookmarkStart w:id="1596" w:name="_Toc126672666"/>
      <w:bookmarkStart w:id="1597" w:name="_Toc126673241"/>
      <w:bookmarkStart w:id="1598" w:name="_Toc126673578"/>
      <w:bookmarkStart w:id="1599" w:name="_Toc126673913"/>
      <w:bookmarkStart w:id="1600" w:name="_Toc126674249"/>
      <w:bookmarkStart w:id="1601" w:name="_Toc126674585"/>
      <w:bookmarkStart w:id="1602" w:name="_Toc126674921"/>
      <w:bookmarkStart w:id="1603" w:name="_Toc126675257"/>
      <w:bookmarkStart w:id="1604" w:name="_Toc126675592"/>
      <w:bookmarkStart w:id="1605" w:name="_Toc126675928"/>
      <w:bookmarkStart w:id="1606" w:name="_Toc126747508"/>
      <w:bookmarkStart w:id="1607" w:name="_Toc126747846"/>
      <w:bookmarkStart w:id="1608" w:name="_Toc126748183"/>
      <w:bookmarkStart w:id="1609" w:name="_Toc126748520"/>
      <w:bookmarkStart w:id="1610" w:name="_Toc126748856"/>
      <w:bookmarkStart w:id="1611" w:name="_Toc126749191"/>
      <w:bookmarkStart w:id="1612" w:name="_Toc126752517"/>
      <w:bookmarkStart w:id="1613" w:name="_Toc126752852"/>
      <w:bookmarkStart w:id="1614" w:name="_Toc126753189"/>
      <w:bookmarkStart w:id="1615" w:name="_Toc127006403"/>
      <w:bookmarkStart w:id="1616" w:name="_Toc127006919"/>
      <w:bookmarkStart w:id="1617" w:name="_Toc126670222"/>
      <w:bookmarkStart w:id="1618" w:name="_Toc126671518"/>
      <w:bookmarkStart w:id="1619" w:name="_Toc126672093"/>
      <w:bookmarkStart w:id="1620" w:name="_Toc126672667"/>
      <w:bookmarkStart w:id="1621" w:name="_Toc126673242"/>
      <w:bookmarkStart w:id="1622" w:name="_Toc126673579"/>
      <w:bookmarkStart w:id="1623" w:name="_Toc126673914"/>
      <w:bookmarkStart w:id="1624" w:name="_Toc126674250"/>
      <w:bookmarkStart w:id="1625" w:name="_Toc126674586"/>
      <w:bookmarkStart w:id="1626" w:name="_Toc126674922"/>
      <w:bookmarkStart w:id="1627" w:name="_Toc126675258"/>
      <w:bookmarkStart w:id="1628" w:name="_Toc126675593"/>
      <w:bookmarkStart w:id="1629" w:name="_Toc126675929"/>
      <w:bookmarkStart w:id="1630" w:name="_Toc126747509"/>
      <w:bookmarkStart w:id="1631" w:name="_Toc126747847"/>
      <w:bookmarkStart w:id="1632" w:name="_Toc126748184"/>
      <w:bookmarkStart w:id="1633" w:name="_Toc126748521"/>
      <w:bookmarkStart w:id="1634" w:name="_Toc126748857"/>
      <w:bookmarkStart w:id="1635" w:name="_Toc126749192"/>
      <w:bookmarkStart w:id="1636" w:name="_Toc126752518"/>
      <w:bookmarkStart w:id="1637" w:name="_Toc126752853"/>
      <w:bookmarkStart w:id="1638" w:name="_Toc126753190"/>
      <w:bookmarkStart w:id="1639" w:name="_Toc127006404"/>
      <w:bookmarkStart w:id="1640" w:name="_Toc127006920"/>
      <w:bookmarkStart w:id="1641" w:name="_Toc126670224"/>
      <w:bookmarkStart w:id="1642" w:name="_Toc126671520"/>
      <w:bookmarkStart w:id="1643" w:name="_Toc126672095"/>
      <w:bookmarkStart w:id="1644" w:name="_Toc126672669"/>
      <w:bookmarkStart w:id="1645" w:name="_Toc126673244"/>
      <w:bookmarkStart w:id="1646" w:name="_Toc126673581"/>
      <w:bookmarkStart w:id="1647" w:name="_Toc126673916"/>
      <w:bookmarkStart w:id="1648" w:name="_Toc126674252"/>
      <w:bookmarkStart w:id="1649" w:name="_Toc126674588"/>
      <w:bookmarkStart w:id="1650" w:name="_Toc126674924"/>
      <w:bookmarkStart w:id="1651" w:name="_Toc126675260"/>
      <w:bookmarkStart w:id="1652" w:name="_Toc126675595"/>
      <w:bookmarkStart w:id="1653" w:name="_Toc126675931"/>
      <w:bookmarkStart w:id="1654" w:name="_Toc126747511"/>
      <w:bookmarkStart w:id="1655" w:name="_Toc126747849"/>
      <w:bookmarkStart w:id="1656" w:name="_Toc126748186"/>
      <w:bookmarkStart w:id="1657" w:name="_Toc126748523"/>
      <w:bookmarkStart w:id="1658" w:name="_Toc126748859"/>
      <w:bookmarkStart w:id="1659" w:name="_Toc126749194"/>
      <w:bookmarkStart w:id="1660" w:name="_Toc126752520"/>
      <w:bookmarkStart w:id="1661" w:name="_Toc126752855"/>
      <w:bookmarkStart w:id="1662" w:name="_Toc126753192"/>
      <w:bookmarkStart w:id="1663" w:name="_Toc127006406"/>
      <w:bookmarkStart w:id="1664" w:name="_Toc127006922"/>
      <w:bookmarkStart w:id="1665" w:name="_Toc126670225"/>
      <w:bookmarkStart w:id="1666" w:name="_Toc126671521"/>
      <w:bookmarkStart w:id="1667" w:name="_Toc126672096"/>
      <w:bookmarkStart w:id="1668" w:name="_Toc126672670"/>
      <w:bookmarkStart w:id="1669" w:name="_Toc126673245"/>
      <w:bookmarkStart w:id="1670" w:name="_Toc126673582"/>
      <w:bookmarkStart w:id="1671" w:name="_Toc126673917"/>
      <w:bookmarkStart w:id="1672" w:name="_Toc126674253"/>
      <w:bookmarkStart w:id="1673" w:name="_Toc126674589"/>
      <w:bookmarkStart w:id="1674" w:name="_Toc126674925"/>
      <w:bookmarkStart w:id="1675" w:name="_Toc126675261"/>
      <w:bookmarkStart w:id="1676" w:name="_Toc126675596"/>
      <w:bookmarkStart w:id="1677" w:name="_Toc126675932"/>
      <w:bookmarkStart w:id="1678" w:name="_Toc126747512"/>
      <w:bookmarkStart w:id="1679" w:name="_Toc126747850"/>
      <w:bookmarkStart w:id="1680" w:name="_Toc126748187"/>
      <w:bookmarkStart w:id="1681" w:name="_Toc126748524"/>
      <w:bookmarkStart w:id="1682" w:name="_Toc126748860"/>
      <w:bookmarkStart w:id="1683" w:name="_Toc126749195"/>
      <w:bookmarkStart w:id="1684" w:name="_Toc126752521"/>
      <w:bookmarkStart w:id="1685" w:name="_Toc126752856"/>
      <w:bookmarkStart w:id="1686" w:name="_Toc126753193"/>
      <w:bookmarkStart w:id="1687" w:name="_Toc127006407"/>
      <w:bookmarkStart w:id="1688" w:name="_Toc127006923"/>
      <w:bookmarkStart w:id="1689" w:name="_Toc126670226"/>
      <w:bookmarkStart w:id="1690" w:name="_Toc126671522"/>
      <w:bookmarkStart w:id="1691" w:name="_Toc126672097"/>
      <w:bookmarkStart w:id="1692" w:name="_Toc126672671"/>
      <w:bookmarkStart w:id="1693" w:name="_Toc126673246"/>
      <w:bookmarkStart w:id="1694" w:name="_Toc126673583"/>
      <w:bookmarkStart w:id="1695" w:name="_Toc126673918"/>
      <w:bookmarkStart w:id="1696" w:name="_Toc126674254"/>
      <w:bookmarkStart w:id="1697" w:name="_Toc126674590"/>
      <w:bookmarkStart w:id="1698" w:name="_Toc126674926"/>
      <w:bookmarkStart w:id="1699" w:name="_Toc126675262"/>
      <w:bookmarkStart w:id="1700" w:name="_Toc126675597"/>
      <w:bookmarkStart w:id="1701" w:name="_Toc126675933"/>
      <w:bookmarkStart w:id="1702" w:name="_Toc126747513"/>
      <w:bookmarkStart w:id="1703" w:name="_Toc126747851"/>
      <w:bookmarkStart w:id="1704" w:name="_Toc126748188"/>
      <w:bookmarkStart w:id="1705" w:name="_Toc126748525"/>
      <w:bookmarkStart w:id="1706" w:name="_Toc126748861"/>
      <w:bookmarkStart w:id="1707" w:name="_Toc126749196"/>
      <w:bookmarkStart w:id="1708" w:name="_Toc126752522"/>
      <w:bookmarkStart w:id="1709" w:name="_Toc126752857"/>
      <w:bookmarkStart w:id="1710" w:name="_Toc126753194"/>
      <w:bookmarkStart w:id="1711" w:name="_Toc127006408"/>
      <w:bookmarkStart w:id="1712" w:name="_Toc127006924"/>
      <w:bookmarkStart w:id="1713" w:name="_Toc126670227"/>
      <w:bookmarkStart w:id="1714" w:name="_Toc126671523"/>
      <w:bookmarkStart w:id="1715" w:name="_Toc126672098"/>
      <w:bookmarkStart w:id="1716" w:name="_Toc126672672"/>
      <w:bookmarkStart w:id="1717" w:name="_Toc126673247"/>
      <w:bookmarkStart w:id="1718" w:name="_Toc126673584"/>
      <w:bookmarkStart w:id="1719" w:name="_Toc126673919"/>
      <w:bookmarkStart w:id="1720" w:name="_Toc126674255"/>
      <w:bookmarkStart w:id="1721" w:name="_Toc126674591"/>
      <w:bookmarkStart w:id="1722" w:name="_Toc126674927"/>
      <w:bookmarkStart w:id="1723" w:name="_Toc126675263"/>
      <w:bookmarkStart w:id="1724" w:name="_Toc126675598"/>
      <w:bookmarkStart w:id="1725" w:name="_Toc126675934"/>
      <w:bookmarkStart w:id="1726" w:name="_Toc126747514"/>
      <w:bookmarkStart w:id="1727" w:name="_Toc126747852"/>
      <w:bookmarkStart w:id="1728" w:name="_Toc126748189"/>
      <w:bookmarkStart w:id="1729" w:name="_Toc126748526"/>
      <w:bookmarkStart w:id="1730" w:name="_Toc126748862"/>
      <w:bookmarkStart w:id="1731" w:name="_Toc126749197"/>
      <w:bookmarkStart w:id="1732" w:name="_Toc126752523"/>
      <w:bookmarkStart w:id="1733" w:name="_Toc126752858"/>
      <w:bookmarkStart w:id="1734" w:name="_Toc126753195"/>
      <w:bookmarkStart w:id="1735" w:name="_Toc127006409"/>
      <w:bookmarkStart w:id="1736" w:name="_Toc127006925"/>
      <w:bookmarkStart w:id="1737" w:name="_Toc126670230"/>
      <w:bookmarkStart w:id="1738" w:name="_Toc126671526"/>
      <w:bookmarkStart w:id="1739" w:name="_Toc126672101"/>
      <w:bookmarkStart w:id="1740" w:name="_Toc126672675"/>
      <w:bookmarkStart w:id="1741" w:name="_Toc126673250"/>
      <w:bookmarkStart w:id="1742" w:name="_Toc126673587"/>
      <w:bookmarkStart w:id="1743" w:name="_Toc126673922"/>
      <w:bookmarkStart w:id="1744" w:name="_Toc126674258"/>
      <w:bookmarkStart w:id="1745" w:name="_Toc126674594"/>
      <w:bookmarkStart w:id="1746" w:name="_Toc126674930"/>
      <w:bookmarkStart w:id="1747" w:name="_Toc126675266"/>
      <w:bookmarkStart w:id="1748" w:name="_Toc126675601"/>
      <w:bookmarkStart w:id="1749" w:name="_Toc126675937"/>
      <w:bookmarkStart w:id="1750" w:name="_Toc126747517"/>
      <w:bookmarkStart w:id="1751" w:name="_Toc126747855"/>
      <w:bookmarkStart w:id="1752" w:name="_Toc126748192"/>
      <w:bookmarkStart w:id="1753" w:name="_Toc126748529"/>
      <w:bookmarkStart w:id="1754" w:name="_Toc126748865"/>
      <w:bookmarkStart w:id="1755" w:name="_Toc126749200"/>
      <w:bookmarkStart w:id="1756" w:name="_Toc126752526"/>
      <w:bookmarkStart w:id="1757" w:name="_Toc126752861"/>
      <w:bookmarkStart w:id="1758" w:name="_Toc126753198"/>
      <w:bookmarkStart w:id="1759" w:name="_Toc127006412"/>
      <w:bookmarkStart w:id="1760" w:name="_Toc127006928"/>
      <w:bookmarkStart w:id="1761" w:name="_Toc126670232"/>
      <w:bookmarkStart w:id="1762" w:name="_Toc126671528"/>
      <w:bookmarkStart w:id="1763" w:name="_Toc126672103"/>
      <w:bookmarkStart w:id="1764" w:name="_Toc126672677"/>
      <w:bookmarkStart w:id="1765" w:name="_Toc126673252"/>
      <w:bookmarkStart w:id="1766" w:name="_Toc126673589"/>
      <w:bookmarkStart w:id="1767" w:name="_Toc126673924"/>
      <w:bookmarkStart w:id="1768" w:name="_Toc126674260"/>
      <w:bookmarkStart w:id="1769" w:name="_Toc126674596"/>
      <w:bookmarkStart w:id="1770" w:name="_Toc126674932"/>
      <w:bookmarkStart w:id="1771" w:name="_Toc126675268"/>
      <w:bookmarkStart w:id="1772" w:name="_Toc126675603"/>
      <w:bookmarkStart w:id="1773" w:name="_Toc126675939"/>
      <w:bookmarkStart w:id="1774" w:name="_Toc126747519"/>
      <w:bookmarkStart w:id="1775" w:name="_Toc126747857"/>
      <w:bookmarkStart w:id="1776" w:name="_Toc126748194"/>
      <w:bookmarkStart w:id="1777" w:name="_Toc126748531"/>
      <w:bookmarkStart w:id="1778" w:name="_Toc126748867"/>
      <w:bookmarkStart w:id="1779" w:name="_Toc126749202"/>
      <w:bookmarkStart w:id="1780" w:name="_Toc126752528"/>
      <w:bookmarkStart w:id="1781" w:name="_Toc126752863"/>
      <w:bookmarkStart w:id="1782" w:name="_Toc126753200"/>
      <w:bookmarkStart w:id="1783" w:name="_Toc127006414"/>
      <w:bookmarkStart w:id="1784" w:name="_Toc127006930"/>
      <w:bookmarkStart w:id="1785" w:name="_Toc126670234"/>
      <w:bookmarkStart w:id="1786" w:name="_Toc126671530"/>
      <w:bookmarkStart w:id="1787" w:name="_Toc126672105"/>
      <w:bookmarkStart w:id="1788" w:name="_Toc126672679"/>
      <w:bookmarkStart w:id="1789" w:name="_Toc126673254"/>
      <w:bookmarkStart w:id="1790" w:name="_Toc126673591"/>
      <w:bookmarkStart w:id="1791" w:name="_Toc126673926"/>
      <w:bookmarkStart w:id="1792" w:name="_Toc126674262"/>
      <w:bookmarkStart w:id="1793" w:name="_Toc126674598"/>
      <w:bookmarkStart w:id="1794" w:name="_Toc126674934"/>
      <w:bookmarkStart w:id="1795" w:name="_Toc126675270"/>
      <w:bookmarkStart w:id="1796" w:name="_Toc126675605"/>
      <w:bookmarkStart w:id="1797" w:name="_Toc126675941"/>
      <w:bookmarkStart w:id="1798" w:name="_Toc126747521"/>
      <w:bookmarkStart w:id="1799" w:name="_Toc126747859"/>
      <w:bookmarkStart w:id="1800" w:name="_Toc126748196"/>
      <w:bookmarkStart w:id="1801" w:name="_Toc126748533"/>
      <w:bookmarkStart w:id="1802" w:name="_Toc126748869"/>
      <w:bookmarkStart w:id="1803" w:name="_Toc126749204"/>
      <w:bookmarkStart w:id="1804" w:name="_Toc126752530"/>
      <w:bookmarkStart w:id="1805" w:name="_Toc126752865"/>
      <w:bookmarkStart w:id="1806" w:name="_Toc126753202"/>
      <w:bookmarkStart w:id="1807" w:name="_Toc127006416"/>
      <w:bookmarkStart w:id="1808" w:name="_Toc127006932"/>
      <w:bookmarkStart w:id="1809" w:name="_Toc126670236"/>
      <w:bookmarkStart w:id="1810" w:name="_Toc126671532"/>
      <w:bookmarkStart w:id="1811" w:name="_Toc126672107"/>
      <w:bookmarkStart w:id="1812" w:name="_Toc126672681"/>
      <w:bookmarkStart w:id="1813" w:name="_Toc126673256"/>
      <w:bookmarkStart w:id="1814" w:name="_Toc126673593"/>
      <w:bookmarkStart w:id="1815" w:name="_Toc126673928"/>
      <w:bookmarkStart w:id="1816" w:name="_Toc126674264"/>
      <w:bookmarkStart w:id="1817" w:name="_Toc126674600"/>
      <w:bookmarkStart w:id="1818" w:name="_Toc126674936"/>
      <w:bookmarkStart w:id="1819" w:name="_Toc126675272"/>
      <w:bookmarkStart w:id="1820" w:name="_Toc126675607"/>
      <w:bookmarkStart w:id="1821" w:name="_Toc126675943"/>
      <w:bookmarkStart w:id="1822" w:name="_Toc126747523"/>
      <w:bookmarkStart w:id="1823" w:name="_Toc126747861"/>
      <w:bookmarkStart w:id="1824" w:name="_Toc126748198"/>
      <w:bookmarkStart w:id="1825" w:name="_Toc126748535"/>
      <w:bookmarkStart w:id="1826" w:name="_Toc126748871"/>
      <w:bookmarkStart w:id="1827" w:name="_Toc126749206"/>
      <w:bookmarkStart w:id="1828" w:name="_Toc126752532"/>
      <w:bookmarkStart w:id="1829" w:name="_Toc126752867"/>
      <w:bookmarkStart w:id="1830" w:name="_Toc126753204"/>
      <w:bookmarkStart w:id="1831" w:name="_Toc127006418"/>
      <w:bookmarkStart w:id="1832" w:name="_Toc127006934"/>
      <w:bookmarkStart w:id="1833" w:name="_Toc126670238"/>
      <w:bookmarkStart w:id="1834" w:name="_Toc126671534"/>
      <w:bookmarkStart w:id="1835" w:name="_Toc126672109"/>
      <w:bookmarkStart w:id="1836" w:name="_Toc126672683"/>
      <w:bookmarkStart w:id="1837" w:name="_Toc126673258"/>
      <w:bookmarkStart w:id="1838" w:name="_Toc126673595"/>
      <w:bookmarkStart w:id="1839" w:name="_Toc126673930"/>
      <w:bookmarkStart w:id="1840" w:name="_Toc126674266"/>
      <w:bookmarkStart w:id="1841" w:name="_Toc126674602"/>
      <w:bookmarkStart w:id="1842" w:name="_Toc126674938"/>
      <w:bookmarkStart w:id="1843" w:name="_Toc126675274"/>
      <w:bookmarkStart w:id="1844" w:name="_Toc126675609"/>
      <w:bookmarkStart w:id="1845" w:name="_Toc126675945"/>
      <w:bookmarkStart w:id="1846" w:name="_Toc126747525"/>
      <w:bookmarkStart w:id="1847" w:name="_Toc126747863"/>
      <w:bookmarkStart w:id="1848" w:name="_Toc126748200"/>
      <w:bookmarkStart w:id="1849" w:name="_Toc126748537"/>
      <w:bookmarkStart w:id="1850" w:name="_Toc126748873"/>
      <w:bookmarkStart w:id="1851" w:name="_Toc126749208"/>
      <w:bookmarkStart w:id="1852" w:name="_Toc126752534"/>
      <w:bookmarkStart w:id="1853" w:name="_Toc126752869"/>
      <w:bookmarkStart w:id="1854" w:name="_Toc126753206"/>
      <w:bookmarkStart w:id="1855" w:name="_Toc127006420"/>
      <w:bookmarkStart w:id="1856" w:name="_Toc127006936"/>
      <w:bookmarkStart w:id="1857" w:name="_Toc126670239"/>
      <w:bookmarkStart w:id="1858" w:name="_Toc126671535"/>
      <w:bookmarkStart w:id="1859" w:name="_Toc126672110"/>
      <w:bookmarkStart w:id="1860" w:name="_Toc126672684"/>
      <w:bookmarkStart w:id="1861" w:name="_Toc126673259"/>
      <w:bookmarkStart w:id="1862" w:name="_Toc126673596"/>
      <w:bookmarkStart w:id="1863" w:name="_Toc126673931"/>
      <w:bookmarkStart w:id="1864" w:name="_Toc126674267"/>
      <w:bookmarkStart w:id="1865" w:name="_Toc126674603"/>
      <w:bookmarkStart w:id="1866" w:name="_Toc126674939"/>
      <w:bookmarkStart w:id="1867" w:name="_Toc126675275"/>
      <w:bookmarkStart w:id="1868" w:name="_Toc126675610"/>
      <w:bookmarkStart w:id="1869" w:name="_Toc126675946"/>
      <w:bookmarkStart w:id="1870" w:name="_Toc126747526"/>
      <w:bookmarkStart w:id="1871" w:name="_Toc126747864"/>
      <w:bookmarkStart w:id="1872" w:name="_Toc126748201"/>
      <w:bookmarkStart w:id="1873" w:name="_Toc126748538"/>
      <w:bookmarkStart w:id="1874" w:name="_Toc126748874"/>
      <w:bookmarkStart w:id="1875" w:name="_Toc126749209"/>
      <w:bookmarkStart w:id="1876" w:name="_Toc126752535"/>
      <w:bookmarkStart w:id="1877" w:name="_Toc126752870"/>
      <w:bookmarkStart w:id="1878" w:name="_Toc126753207"/>
      <w:bookmarkStart w:id="1879" w:name="_Toc127006421"/>
      <w:bookmarkStart w:id="1880" w:name="_Toc127006937"/>
      <w:bookmarkStart w:id="1881" w:name="_Toc126670241"/>
      <w:bookmarkStart w:id="1882" w:name="_Toc126671537"/>
      <w:bookmarkStart w:id="1883" w:name="_Toc126672112"/>
      <w:bookmarkStart w:id="1884" w:name="_Toc126672686"/>
      <w:bookmarkStart w:id="1885" w:name="_Toc126673261"/>
      <w:bookmarkStart w:id="1886" w:name="_Toc126673598"/>
      <w:bookmarkStart w:id="1887" w:name="_Toc126673933"/>
      <w:bookmarkStart w:id="1888" w:name="_Toc126674269"/>
      <w:bookmarkStart w:id="1889" w:name="_Toc126674605"/>
      <w:bookmarkStart w:id="1890" w:name="_Toc126674941"/>
      <w:bookmarkStart w:id="1891" w:name="_Toc126675277"/>
      <w:bookmarkStart w:id="1892" w:name="_Toc126675612"/>
      <w:bookmarkStart w:id="1893" w:name="_Toc126675948"/>
      <w:bookmarkStart w:id="1894" w:name="_Toc126747528"/>
      <w:bookmarkStart w:id="1895" w:name="_Toc126747866"/>
      <w:bookmarkStart w:id="1896" w:name="_Toc126748203"/>
      <w:bookmarkStart w:id="1897" w:name="_Toc126748540"/>
      <w:bookmarkStart w:id="1898" w:name="_Toc126748876"/>
      <w:bookmarkStart w:id="1899" w:name="_Toc126749211"/>
      <w:bookmarkStart w:id="1900" w:name="_Toc126752537"/>
      <w:bookmarkStart w:id="1901" w:name="_Toc126752872"/>
      <w:bookmarkStart w:id="1902" w:name="_Toc126753209"/>
      <w:bookmarkStart w:id="1903" w:name="_Toc127006423"/>
      <w:bookmarkStart w:id="1904" w:name="_Toc127006939"/>
      <w:bookmarkStart w:id="1905" w:name="_Toc126670243"/>
      <w:bookmarkStart w:id="1906" w:name="_Toc126671539"/>
      <w:bookmarkStart w:id="1907" w:name="_Toc126672114"/>
      <w:bookmarkStart w:id="1908" w:name="_Toc126672688"/>
      <w:bookmarkStart w:id="1909" w:name="_Toc126673263"/>
      <w:bookmarkStart w:id="1910" w:name="_Toc126673600"/>
      <w:bookmarkStart w:id="1911" w:name="_Toc126673935"/>
      <w:bookmarkStart w:id="1912" w:name="_Toc126674271"/>
      <w:bookmarkStart w:id="1913" w:name="_Toc126674607"/>
      <w:bookmarkStart w:id="1914" w:name="_Toc126674943"/>
      <w:bookmarkStart w:id="1915" w:name="_Toc126675279"/>
      <w:bookmarkStart w:id="1916" w:name="_Toc126675614"/>
      <w:bookmarkStart w:id="1917" w:name="_Toc126675950"/>
      <w:bookmarkStart w:id="1918" w:name="_Toc126747530"/>
      <w:bookmarkStart w:id="1919" w:name="_Toc126747868"/>
      <w:bookmarkStart w:id="1920" w:name="_Toc126748205"/>
      <w:bookmarkStart w:id="1921" w:name="_Toc126748542"/>
      <w:bookmarkStart w:id="1922" w:name="_Toc126748878"/>
      <w:bookmarkStart w:id="1923" w:name="_Toc126749213"/>
      <w:bookmarkStart w:id="1924" w:name="_Toc126752539"/>
      <w:bookmarkStart w:id="1925" w:name="_Toc126752874"/>
      <w:bookmarkStart w:id="1926" w:name="_Toc126753211"/>
      <w:bookmarkStart w:id="1927" w:name="_Toc127006425"/>
      <w:bookmarkStart w:id="1928" w:name="_Toc127006941"/>
      <w:bookmarkStart w:id="1929" w:name="_Toc126670245"/>
      <w:bookmarkStart w:id="1930" w:name="_Toc126671541"/>
      <w:bookmarkStart w:id="1931" w:name="_Toc126672116"/>
      <w:bookmarkStart w:id="1932" w:name="_Toc126672690"/>
      <w:bookmarkStart w:id="1933" w:name="_Toc126673265"/>
      <w:bookmarkStart w:id="1934" w:name="_Toc126673602"/>
      <w:bookmarkStart w:id="1935" w:name="_Toc126673937"/>
      <w:bookmarkStart w:id="1936" w:name="_Toc126674273"/>
      <w:bookmarkStart w:id="1937" w:name="_Toc126674609"/>
      <w:bookmarkStart w:id="1938" w:name="_Toc126674945"/>
      <w:bookmarkStart w:id="1939" w:name="_Toc126675281"/>
      <w:bookmarkStart w:id="1940" w:name="_Toc126675616"/>
      <w:bookmarkStart w:id="1941" w:name="_Toc126675952"/>
      <w:bookmarkStart w:id="1942" w:name="_Toc126747532"/>
      <w:bookmarkStart w:id="1943" w:name="_Toc126747870"/>
      <w:bookmarkStart w:id="1944" w:name="_Toc126748207"/>
      <w:bookmarkStart w:id="1945" w:name="_Toc126748544"/>
      <w:bookmarkStart w:id="1946" w:name="_Toc126748880"/>
      <w:bookmarkStart w:id="1947" w:name="_Toc126749215"/>
      <w:bookmarkStart w:id="1948" w:name="_Toc126752541"/>
      <w:bookmarkStart w:id="1949" w:name="_Toc126752876"/>
      <w:bookmarkStart w:id="1950" w:name="_Toc126753213"/>
      <w:bookmarkStart w:id="1951" w:name="_Toc127006427"/>
      <w:bookmarkStart w:id="1952" w:name="_Toc127006943"/>
      <w:bookmarkStart w:id="1953" w:name="_Toc126670247"/>
      <w:bookmarkStart w:id="1954" w:name="_Toc126671543"/>
      <w:bookmarkStart w:id="1955" w:name="_Toc126672118"/>
      <w:bookmarkStart w:id="1956" w:name="_Toc126672692"/>
      <w:bookmarkStart w:id="1957" w:name="_Toc126673267"/>
      <w:bookmarkStart w:id="1958" w:name="_Toc126673604"/>
      <w:bookmarkStart w:id="1959" w:name="_Toc126673939"/>
      <w:bookmarkStart w:id="1960" w:name="_Toc126674275"/>
      <w:bookmarkStart w:id="1961" w:name="_Toc126674611"/>
      <w:bookmarkStart w:id="1962" w:name="_Toc126674947"/>
      <w:bookmarkStart w:id="1963" w:name="_Toc126675283"/>
      <w:bookmarkStart w:id="1964" w:name="_Toc126675618"/>
      <w:bookmarkStart w:id="1965" w:name="_Toc126675954"/>
      <w:bookmarkStart w:id="1966" w:name="_Toc126747534"/>
      <w:bookmarkStart w:id="1967" w:name="_Toc126747872"/>
      <w:bookmarkStart w:id="1968" w:name="_Toc126748209"/>
      <w:bookmarkStart w:id="1969" w:name="_Toc126748546"/>
      <w:bookmarkStart w:id="1970" w:name="_Toc126748882"/>
      <w:bookmarkStart w:id="1971" w:name="_Toc126749217"/>
      <w:bookmarkStart w:id="1972" w:name="_Toc126752543"/>
      <w:bookmarkStart w:id="1973" w:name="_Toc126752878"/>
      <w:bookmarkStart w:id="1974" w:name="_Toc126753215"/>
      <w:bookmarkStart w:id="1975" w:name="_Toc127006429"/>
      <w:bookmarkStart w:id="1976" w:name="_Toc127006945"/>
      <w:bookmarkStart w:id="1977" w:name="_Toc126670249"/>
      <w:bookmarkStart w:id="1978" w:name="_Toc126671545"/>
      <w:bookmarkStart w:id="1979" w:name="_Toc126672120"/>
      <w:bookmarkStart w:id="1980" w:name="_Toc126672694"/>
      <w:bookmarkStart w:id="1981" w:name="_Toc126673269"/>
      <w:bookmarkStart w:id="1982" w:name="_Toc126673606"/>
      <w:bookmarkStart w:id="1983" w:name="_Toc126673941"/>
      <w:bookmarkStart w:id="1984" w:name="_Toc126674277"/>
      <w:bookmarkStart w:id="1985" w:name="_Toc126674613"/>
      <w:bookmarkStart w:id="1986" w:name="_Toc126674949"/>
      <w:bookmarkStart w:id="1987" w:name="_Toc126675285"/>
      <w:bookmarkStart w:id="1988" w:name="_Toc126675620"/>
      <w:bookmarkStart w:id="1989" w:name="_Toc126675956"/>
      <w:bookmarkStart w:id="1990" w:name="_Toc126747536"/>
      <w:bookmarkStart w:id="1991" w:name="_Toc126747874"/>
      <w:bookmarkStart w:id="1992" w:name="_Toc126748211"/>
      <w:bookmarkStart w:id="1993" w:name="_Toc126748548"/>
      <w:bookmarkStart w:id="1994" w:name="_Toc126748884"/>
      <w:bookmarkStart w:id="1995" w:name="_Toc126749219"/>
      <w:bookmarkStart w:id="1996" w:name="_Toc126752545"/>
      <w:bookmarkStart w:id="1997" w:name="_Toc126752880"/>
      <w:bookmarkStart w:id="1998" w:name="_Toc126753217"/>
      <w:bookmarkStart w:id="1999" w:name="_Toc127006431"/>
      <w:bookmarkStart w:id="2000" w:name="_Toc127006947"/>
      <w:bookmarkStart w:id="2001" w:name="_Toc126670251"/>
      <w:bookmarkStart w:id="2002" w:name="_Toc126671547"/>
      <w:bookmarkStart w:id="2003" w:name="_Toc126672122"/>
      <w:bookmarkStart w:id="2004" w:name="_Toc126672696"/>
      <w:bookmarkStart w:id="2005" w:name="_Toc126673271"/>
      <w:bookmarkStart w:id="2006" w:name="_Toc126673608"/>
      <w:bookmarkStart w:id="2007" w:name="_Toc126673943"/>
      <w:bookmarkStart w:id="2008" w:name="_Toc126674279"/>
      <w:bookmarkStart w:id="2009" w:name="_Toc126674615"/>
      <w:bookmarkStart w:id="2010" w:name="_Toc126674951"/>
      <w:bookmarkStart w:id="2011" w:name="_Toc126675287"/>
      <w:bookmarkStart w:id="2012" w:name="_Toc126675622"/>
      <w:bookmarkStart w:id="2013" w:name="_Toc126675958"/>
      <w:bookmarkStart w:id="2014" w:name="_Toc126747538"/>
      <w:bookmarkStart w:id="2015" w:name="_Toc126747876"/>
      <w:bookmarkStart w:id="2016" w:name="_Toc126748213"/>
      <w:bookmarkStart w:id="2017" w:name="_Toc126748550"/>
      <w:bookmarkStart w:id="2018" w:name="_Toc126748886"/>
      <w:bookmarkStart w:id="2019" w:name="_Toc126749221"/>
      <w:bookmarkStart w:id="2020" w:name="_Toc126752547"/>
      <w:bookmarkStart w:id="2021" w:name="_Toc126752882"/>
      <w:bookmarkStart w:id="2022" w:name="_Toc126753219"/>
      <w:bookmarkStart w:id="2023" w:name="_Toc127006433"/>
      <w:bookmarkStart w:id="2024" w:name="_Toc127006949"/>
      <w:bookmarkStart w:id="2025" w:name="_Toc126670252"/>
      <w:bookmarkStart w:id="2026" w:name="_Toc126671548"/>
      <w:bookmarkStart w:id="2027" w:name="_Toc126672123"/>
      <w:bookmarkStart w:id="2028" w:name="_Toc126672697"/>
      <w:bookmarkStart w:id="2029" w:name="_Toc126673272"/>
      <w:bookmarkStart w:id="2030" w:name="_Toc126673609"/>
      <w:bookmarkStart w:id="2031" w:name="_Toc126673944"/>
      <w:bookmarkStart w:id="2032" w:name="_Toc126674280"/>
      <w:bookmarkStart w:id="2033" w:name="_Toc126674616"/>
      <w:bookmarkStart w:id="2034" w:name="_Toc126674952"/>
      <w:bookmarkStart w:id="2035" w:name="_Toc126675288"/>
      <w:bookmarkStart w:id="2036" w:name="_Toc126675623"/>
      <w:bookmarkStart w:id="2037" w:name="_Toc126675959"/>
      <w:bookmarkStart w:id="2038" w:name="_Toc126747539"/>
      <w:bookmarkStart w:id="2039" w:name="_Toc126747877"/>
      <w:bookmarkStart w:id="2040" w:name="_Toc126748214"/>
      <w:bookmarkStart w:id="2041" w:name="_Toc126748551"/>
      <w:bookmarkStart w:id="2042" w:name="_Toc126748887"/>
      <w:bookmarkStart w:id="2043" w:name="_Toc126749222"/>
      <w:bookmarkStart w:id="2044" w:name="_Toc126752548"/>
      <w:bookmarkStart w:id="2045" w:name="_Toc126752883"/>
      <w:bookmarkStart w:id="2046" w:name="_Toc126753220"/>
      <w:bookmarkStart w:id="2047" w:name="_Toc127006434"/>
      <w:bookmarkStart w:id="2048" w:name="_Toc127006950"/>
      <w:bookmarkStart w:id="2049" w:name="_Toc126670253"/>
      <w:bookmarkStart w:id="2050" w:name="_Toc126671549"/>
      <w:bookmarkStart w:id="2051" w:name="_Toc126672124"/>
      <w:bookmarkStart w:id="2052" w:name="_Toc126672698"/>
      <w:bookmarkStart w:id="2053" w:name="_Toc126673273"/>
      <w:bookmarkStart w:id="2054" w:name="_Toc126673610"/>
      <w:bookmarkStart w:id="2055" w:name="_Toc126673945"/>
      <w:bookmarkStart w:id="2056" w:name="_Toc126674281"/>
      <w:bookmarkStart w:id="2057" w:name="_Toc126674617"/>
      <w:bookmarkStart w:id="2058" w:name="_Toc126674953"/>
      <w:bookmarkStart w:id="2059" w:name="_Toc126675289"/>
      <w:bookmarkStart w:id="2060" w:name="_Toc126675624"/>
      <w:bookmarkStart w:id="2061" w:name="_Toc126675960"/>
      <w:bookmarkStart w:id="2062" w:name="_Toc126747540"/>
      <w:bookmarkStart w:id="2063" w:name="_Toc126747878"/>
      <w:bookmarkStart w:id="2064" w:name="_Toc126748215"/>
      <w:bookmarkStart w:id="2065" w:name="_Toc126748552"/>
      <w:bookmarkStart w:id="2066" w:name="_Toc126748888"/>
      <w:bookmarkStart w:id="2067" w:name="_Toc126749223"/>
      <w:bookmarkStart w:id="2068" w:name="_Toc126752549"/>
      <w:bookmarkStart w:id="2069" w:name="_Toc126752884"/>
      <w:bookmarkStart w:id="2070" w:name="_Toc126753221"/>
      <w:bookmarkStart w:id="2071" w:name="_Toc127006435"/>
      <w:bookmarkStart w:id="2072" w:name="_Toc127006951"/>
      <w:bookmarkStart w:id="2073" w:name="_Toc161203332"/>
      <w:bookmarkEnd w:id="751"/>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r w:rsidRPr="008F300D">
        <w:rPr>
          <w:sz w:val="22"/>
          <w:szCs w:val="22"/>
        </w:rPr>
        <w:lastRenderedPageBreak/>
        <w:t>RESPONDENT BACKGROUND AND EXPERIENCE</w:t>
      </w:r>
      <w:bookmarkEnd w:id="2073"/>
    </w:p>
    <w:p w14:paraId="03E7EB9D" w14:textId="711A52F0" w:rsidR="00285206" w:rsidRPr="008F300D" w:rsidRDefault="00285206" w:rsidP="003871BE">
      <w:pPr>
        <w:spacing w:line="240" w:lineRule="auto"/>
        <w:jc w:val="both"/>
        <w:rPr>
          <w:rFonts w:ascii="Arial" w:hAnsi="Arial" w:cs="Arial"/>
        </w:rPr>
      </w:pPr>
    </w:p>
    <w:p w14:paraId="1E4DBB41" w14:textId="200DB413" w:rsidR="00836EC3" w:rsidRPr="008F300D" w:rsidRDefault="00836EC3" w:rsidP="003871BE">
      <w:pPr>
        <w:pStyle w:val="Heading2"/>
        <w:jc w:val="both"/>
        <w:rPr>
          <w:sz w:val="22"/>
          <w:szCs w:val="22"/>
        </w:rPr>
      </w:pPr>
      <w:bookmarkStart w:id="2074" w:name="_Toc161203333"/>
      <w:bookmarkStart w:id="2075" w:name="_Hlk122595871"/>
      <w:r w:rsidRPr="008F300D" w:rsidDel="002A7406">
        <w:rPr>
          <w:sz w:val="22"/>
          <w:szCs w:val="22"/>
        </w:rPr>
        <w:t xml:space="preserve">SRC# </w:t>
      </w:r>
      <w:bookmarkStart w:id="2076" w:name="_Hlk127108745"/>
      <w:r w:rsidR="00BA446F">
        <w:rPr>
          <w:sz w:val="22"/>
          <w:szCs w:val="22"/>
        </w:rPr>
        <w:t>9</w:t>
      </w:r>
      <w:r w:rsidRPr="008F300D">
        <w:rPr>
          <w:sz w:val="22"/>
          <w:szCs w:val="22"/>
        </w:rPr>
        <w:t xml:space="preserve"> – Managed Care Experience Narrative:</w:t>
      </w:r>
      <w:bookmarkEnd w:id="2074"/>
      <w:r w:rsidRPr="008F300D">
        <w:rPr>
          <w:sz w:val="22"/>
          <w:szCs w:val="22"/>
        </w:rPr>
        <w:t xml:space="preserve"> </w:t>
      </w:r>
    </w:p>
    <w:p w14:paraId="57DE7FCD" w14:textId="17127B8D" w:rsidR="0008048F" w:rsidRPr="008F300D" w:rsidRDefault="0008048F" w:rsidP="003871BE">
      <w:pPr>
        <w:spacing w:after="0" w:line="240" w:lineRule="auto"/>
        <w:jc w:val="both"/>
        <w:rPr>
          <w:rFonts w:ascii="Arial" w:hAnsi="Arial" w:cs="Arial"/>
          <w:b/>
        </w:rPr>
      </w:pPr>
    </w:p>
    <w:p w14:paraId="7CD46457" w14:textId="76895ACF" w:rsidR="00836EC3" w:rsidRPr="008F300D" w:rsidRDefault="00F01AAC" w:rsidP="003871BE">
      <w:pPr>
        <w:spacing w:after="0" w:line="240" w:lineRule="auto"/>
        <w:jc w:val="both"/>
        <w:rPr>
          <w:rFonts w:ascii="Arial" w:eastAsia="Times New Roman" w:hAnsi="Arial" w:cs="Arial"/>
        </w:rPr>
      </w:pPr>
      <w:r w:rsidRPr="008F300D">
        <w:rPr>
          <w:rFonts w:ascii="Arial" w:eastAsia="Times New Roman" w:hAnsi="Arial" w:cs="Arial"/>
        </w:rPr>
        <w:t xml:space="preserve">In </w:t>
      </w:r>
      <w:r w:rsidR="0021053B" w:rsidRPr="00025F41">
        <w:rPr>
          <w:rFonts w:ascii="Arial" w:eastAsia="MS Mincho" w:hAnsi="Arial" w:cs="Arial"/>
          <w:b/>
          <w:bCs/>
        </w:rPr>
        <w:t xml:space="preserve">Exhibit </w:t>
      </w:r>
      <w:r w:rsidR="007901B7" w:rsidRPr="00025F41">
        <w:rPr>
          <w:rFonts w:ascii="Arial" w:eastAsia="MS Mincho" w:hAnsi="Arial" w:cs="Arial"/>
          <w:b/>
          <w:bCs/>
        </w:rPr>
        <w:t>A-5</w:t>
      </w:r>
      <w:r w:rsidR="0021053B" w:rsidRPr="008F300D">
        <w:rPr>
          <w:rFonts w:ascii="Arial" w:eastAsia="MS Mincho" w:hAnsi="Arial" w:cs="Arial"/>
        </w:rPr>
        <w:t>, Scored Submission Requirements and Evaluation Criteria</w:t>
      </w:r>
      <w:r w:rsidR="0021053B" w:rsidRPr="002E1780">
        <w:rPr>
          <w:rFonts w:ascii="Arial" w:eastAsia="MS Mincho" w:hAnsi="Arial" w:cs="Arial"/>
        </w:rPr>
        <w:t xml:space="preserve">, </w:t>
      </w:r>
      <w:r w:rsidRPr="002E1780">
        <w:rPr>
          <w:rFonts w:ascii="Arial" w:eastAsia="Times New Roman" w:hAnsi="Arial" w:cs="Arial"/>
          <w:b/>
          <w:bCs/>
        </w:rPr>
        <w:t xml:space="preserve">SRC# </w:t>
      </w:r>
      <w:r w:rsidR="0021053B" w:rsidRPr="002E1780">
        <w:rPr>
          <w:rFonts w:ascii="Arial" w:eastAsia="Times New Roman" w:hAnsi="Arial" w:cs="Arial"/>
          <w:b/>
          <w:bCs/>
        </w:rPr>
        <w:t>3</w:t>
      </w:r>
      <w:r w:rsidR="00DD667C" w:rsidRPr="002E1780">
        <w:rPr>
          <w:rFonts w:ascii="Arial" w:eastAsia="Times New Roman" w:hAnsi="Arial" w:cs="Arial"/>
          <w:b/>
          <w:bCs/>
        </w:rPr>
        <w:t>5</w:t>
      </w:r>
      <w:r w:rsidRPr="008F300D">
        <w:rPr>
          <w:rFonts w:ascii="Arial" w:eastAsia="Times New Roman" w:hAnsi="Arial" w:cs="Arial"/>
        </w:rPr>
        <w:t xml:space="preserve"> – Managed Care Experience, the respondent will be asked to provide a list of up to </w:t>
      </w:r>
      <w:r w:rsidR="000A491C" w:rsidRPr="008F300D">
        <w:rPr>
          <w:rFonts w:ascii="Arial" w:eastAsia="Times New Roman" w:hAnsi="Arial" w:cs="Arial"/>
        </w:rPr>
        <w:t xml:space="preserve">twenty </w:t>
      </w:r>
      <w:r w:rsidRPr="008F300D">
        <w:rPr>
          <w:rFonts w:ascii="Arial" w:eastAsia="Times New Roman" w:hAnsi="Arial" w:cs="Arial"/>
        </w:rPr>
        <w:t>(</w:t>
      </w:r>
      <w:r w:rsidR="00A80EC1" w:rsidRPr="008F300D">
        <w:rPr>
          <w:rFonts w:ascii="Arial" w:eastAsia="Times New Roman" w:hAnsi="Arial" w:cs="Arial"/>
        </w:rPr>
        <w:t>20</w:t>
      </w:r>
      <w:r w:rsidRPr="008F300D">
        <w:rPr>
          <w:rFonts w:ascii="Arial" w:eastAsia="Times New Roman" w:hAnsi="Arial" w:cs="Arial"/>
        </w:rPr>
        <w:t xml:space="preserve">) of its current and/or recent </w:t>
      </w:r>
      <w:r w:rsidRPr="002E1780">
        <w:rPr>
          <w:rFonts w:ascii="Arial" w:eastAsia="Times New Roman" w:hAnsi="Arial" w:cs="Arial"/>
          <w:highlight w:val="yellow"/>
        </w:rPr>
        <w:t>(within five (5) years of the issue date of this solicitation</w:t>
      </w:r>
      <w:r w:rsidRPr="00C656BA">
        <w:rPr>
          <w:rFonts w:ascii="Arial" w:eastAsia="Times New Roman" w:hAnsi="Arial" w:cs="Arial"/>
        </w:rPr>
        <w:t xml:space="preserve"> </w:t>
      </w:r>
      <w:r w:rsidRPr="008F300D">
        <w:rPr>
          <w:rFonts w:ascii="Arial" w:eastAsia="Times New Roman" w:hAnsi="Arial" w:cs="Arial"/>
          <w:highlight w:val="yellow"/>
        </w:rPr>
        <w:t xml:space="preserve">(since </w:t>
      </w:r>
      <w:r w:rsidR="00DD667C">
        <w:rPr>
          <w:rFonts w:ascii="Arial" w:eastAsia="Times New Roman" w:hAnsi="Arial" w:cs="Arial"/>
          <w:highlight w:val="yellow"/>
        </w:rPr>
        <w:t>April</w:t>
      </w:r>
      <w:r w:rsidRPr="008F300D">
        <w:rPr>
          <w:rFonts w:ascii="Arial" w:eastAsia="Times New Roman" w:hAnsi="Arial" w:cs="Arial"/>
          <w:highlight w:val="yellow"/>
        </w:rPr>
        <w:t xml:space="preserve"> 1, 201</w:t>
      </w:r>
      <w:r w:rsidR="00DD667C">
        <w:rPr>
          <w:rFonts w:ascii="Arial" w:eastAsia="Times New Roman" w:hAnsi="Arial" w:cs="Arial"/>
          <w:highlight w:val="yellow"/>
        </w:rPr>
        <w:t>9</w:t>
      </w:r>
      <w:r w:rsidRPr="008F300D">
        <w:rPr>
          <w:rFonts w:ascii="Arial" w:eastAsia="Times New Roman" w:hAnsi="Arial" w:cs="Arial"/>
          <w:highlight w:val="yellow"/>
        </w:rPr>
        <w:t>))</w:t>
      </w:r>
      <w:r w:rsidRPr="008F300D">
        <w:rPr>
          <w:rFonts w:ascii="Arial" w:eastAsia="Times New Roman" w:hAnsi="Arial" w:cs="Arial"/>
        </w:rPr>
        <w:t xml:space="preserve"> capitated contracts for managed care services (e.g. medical care, integrated medical and behavioral health services, transportation services and/or long-term services and support</w:t>
      </w:r>
      <w:r w:rsidR="00A12797" w:rsidRPr="008F300D">
        <w:rPr>
          <w:rFonts w:ascii="Arial" w:eastAsia="Times New Roman" w:hAnsi="Arial" w:cs="Arial"/>
        </w:rPr>
        <w:t xml:space="preserve"> (LTSS)</w:t>
      </w:r>
      <w:r w:rsidRPr="008F300D">
        <w:rPr>
          <w:rFonts w:ascii="Arial" w:eastAsia="Times New Roman" w:hAnsi="Arial" w:cs="Arial"/>
        </w:rPr>
        <w:t>). T</w:t>
      </w:r>
      <w:r w:rsidR="00836EC3" w:rsidRPr="008F300D">
        <w:rPr>
          <w:rFonts w:ascii="Arial" w:eastAsia="Times New Roman" w:hAnsi="Arial" w:cs="Arial"/>
        </w:rPr>
        <w:t xml:space="preserve">he respondent shall </w:t>
      </w:r>
      <w:r w:rsidRPr="008F300D">
        <w:rPr>
          <w:rFonts w:ascii="Arial" w:eastAsia="Times New Roman" w:hAnsi="Arial" w:cs="Arial"/>
        </w:rPr>
        <w:t xml:space="preserve">describe </w:t>
      </w:r>
      <w:r w:rsidR="00836EC3" w:rsidRPr="008F300D">
        <w:rPr>
          <w:rFonts w:ascii="Arial" w:eastAsia="Times New Roman" w:hAnsi="Arial" w:cs="Arial"/>
        </w:rPr>
        <w:t>for each identified contract:</w:t>
      </w:r>
    </w:p>
    <w:p w14:paraId="3BA7D5E1" w14:textId="09FA11C1" w:rsidR="00836EC3" w:rsidRPr="008F300D" w:rsidRDefault="00F01AAC" w:rsidP="00A12797">
      <w:pPr>
        <w:pStyle w:val="ListParagraph"/>
        <w:numPr>
          <w:ilvl w:val="3"/>
          <w:numId w:val="1"/>
        </w:numPr>
        <w:tabs>
          <w:tab w:val="clear" w:pos="2880"/>
        </w:tabs>
        <w:spacing w:before="240" w:after="0" w:line="240" w:lineRule="auto"/>
        <w:ind w:left="720" w:hanging="720"/>
        <w:jc w:val="both"/>
        <w:rPr>
          <w:rFonts w:ascii="Arial" w:eastAsia="Times New Roman" w:hAnsi="Arial" w:cs="Arial"/>
        </w:rPr>
      </w:pPr>
      <w:r w:rsidRPr="008F300D">
        <w:rPr>
          <w:rFonts w:ascii="Arial" w:eastAsia="Times New Roman" w:hAnsi="Arial" w:cs="Arial"/>
        </w:rPr>
        <w:t xml:space="preserve">Its experience in delivering managed care services (e.g., medical care, integrated medical and behavioral health services, transportation services and/or long-term services and supports), to Medicaid populations similar to the target population (such as </w:t>
      </w:r>
      <w:r w:rsidR="00A12797" w:rsidRPr="008F300D">
        <w:rPr>
          <w:rFonts w:ascii="Arial" w:eastAsia="Times New Roman" w:hAnsi="Arial" w:cs="Arial"/>
        </w:rPr>
        <w:t xml:space="preserve">TANF (Temporary Assistance for Needy Families) </w:t>
      </w:r>
      <w:r w:rsidR="003F27D3" w:rsidRPr="008F300D">
        <w:rPr>
          <w:rFonts w:ascii="Arial" w:eastAsia="Times New Roman" w:hAnsi="Arial" w:cs="Arial"/>
        </w:rPr>
        <w:t>children and adolescents</w:t>
      </w:r>
      <w:r w:rsidRPr="008F300D">
        <w:rPr>
          <w:rFonts w:ascii="Arial" w:eastAsia="Times New Roman" w:hAnsi="Arial" w:cs="Arial"/>
        </w:rPr>
        <w:t xml:space="preserve">, </w:t>
      </w:r>
      <w:r w:rsidR="00657F08">
        <w:rPr>
          <w:rFonts w:ascii="Arial" w:eastAsia="Times New Roman" w:hAnsi="Arial" w:cs="Arial"/>
        </w:rPr>
        <w:t>d</w:t>
      </w:r>
      <w:r w:rsidR="00657F08" w:rsidRPr="008F300D">
        <w:rPr>
          <w:rFonts w:ascii="Arial" w:eastAsia="Times New Roman" w:hAnsi="Arial" w:cs="Arial"/>
        </w:rPr>
        <w:t xml:space="preserve">isabled </w:t>
      </w:r>
      <w:r w:rsidR="003F27D3" w:rsidRPr="008F300D">
        <w:rPr>
          <w:rFonts w:ascii="Arial" w:eastAsia="Times New Roman" w:hAnsi="Arial" w:cs="Arial"/>
        </w:rPr>
        <w:t>children and adolescents</w:t>
      </w:r>
      <w:r w:rsidRPr="008F300D">
        <w:rPr>
          <w:rFonts w:ascii="Arial" w:eastAsia="Times New Roman" w:hAnsi="Arial" w:cs="Arial"/>
        </w:rPr>
        <w:t xml:space="preserve">, </w:t>
      </w:r>
      <w:r w:rsidR="00A12797" w:rsidRPr="008F300D">
        <w:rPr>
          <w:rFonts w:ascii="Arial" w:eastAsia="Times New Roman" w:hAnsi="Arial" w:cs="Arial"/>
        </w:rPr>
        <w:t>and children and adolescents</w:t>
      </w:r>
      <w:r w:rsidR="003F27D3" w:rsidRPr="008F300D">
        <w:rPr>
          <w:rFonts w:ascii="Arial" w:eastAsia="Times New Roman" w:hAnsi="Arial" w:cs="Arial"/>
        </w:rPr>
        <w:t xml:space="preserve"> receiving </w:t>
      </w:r>
      <w:r w:rsidR="00A12797" w:rsidRPr="008F300D">
        <w:rPr>
          <w:rFonts w:ascii="Arial" w:eastAsia="Times New Roman" w:hAnsi="Arial" w:cs="Arial"/>
        </w:rPr>
        <w:t>LTSS</w:t>
      </w:r>
      <w:r w:rsidRPr="008F300D">
        <w:rPr>
          <w:rFonts w:ascii="Arial" w:eastAsia="Times New Roman" w:hAnsi="Arial" w:cs="Arial"/>
        </w:rPr>
        <w:t xml:space="preserve">) identified in this </w:t>
      </w:r>
      <w:r w:rsidR="002D0E2C" w:rsidRPr="008F300D">
        <w:rPr>
          <w:rFonts w:ascii="Arial" w:eastAsia="Times New Roman" w:hAnsi="Arial" w:cs="Arial"/>
        </w:rPr>
        <w:t>solicitation.</w:t>
      </w:r>
    </w:p>
    <w:p w14:paraId="68694450" w14:textId="77777777" w:rsidR="0008048F" w:rsidRPr="008F300D" w:rsidRDefault="0008048F" w:rsidP="00B418BB">
      <w:pPr>
        <w:pStyle w:val="ListParagraph"/>
        <w:spacing w:after="0" w:line="240" w:lineRule="auto"/>
        <w:jc w:val="both"/>
        <w:rPr>
          <w:rFonts w:ascii="Arial" w:eastAsia="Times New Roman" w:hAnsi="Arial" w:cs="Arial"/>
        </w:rPr>
      </w:pPr>
    </w:p>
    <w:p w14:paraId="30C4DFB2" w14:textId="124E3807" w:rsidR="00836EC3" w:rsidRPr="008F300D" w:rsidRDefault="00836EC3" w:rsidP="003871BE">
      <w:pPr>
        <w:pStyle w:val="ListParagraph"/>
        <w:numPr>
          <w:ilvl w:val="3"/>
          <w:numId w:val="1"/>
        </w:numPr>
        <w:tabs>
          <w:tab w:val="clear" w:pos="2880"/>
        </w:tabs>
        <w:spacing w:after="0" w:line="240" w:lineRule="auto"/>
        <w:ind w:left="720" w:hanging="720"/>
        <w:jc w:val="both"/>
        <w:rPr>
          <w:rFonts w:ascii="Arial" w:eastAsia="Times New Roman" w:hAnsi="Arial" w:cs="Arial"/>
        </w:rPr>
      </w:pPr>
      <w:r w:rsidRPr="008F300D">
        <w:rPr>
          <w:rFonts w:ascii="Arial" w:eastAsia="Times New Roman" w:hAnsi="Arial" w:cs="Arial"/>
        </w:rPr>
        <w:t>The use of administrative and/or delegated subcontractor(s) and their scope of work</w:t>
      </w:r>
      <w:r w:rsidR="00F01AAC" w:rsidRPr="008F300D">
        <w:rPr>
          <w:rFonts w:ascii="Arial" w:eastAsia="Times New Roman" w:hAnsi="Arial" w:cs="Arial"/>
        </w:rPr>
        <w:t xml:space="preserve">. The respondent may include experience provided by subcontractors for which the respondent was contractually </w:t>
      </w:r>
      <w:r w:rsidR="00C656BA" w:rsidRPr="008F300D">
        <w:rPr>
          <w:rFonts w:ascii="Arial" w:eastAsia="Times New Roman" w:hAnsi="Arial" w:cs="Arial"/>
        </w:rPr>
        <w:t>responsible if</w:t>
      </w:r>
      <w:r w:rsidR="00F01AAC" w:rsidRPr="008F300D">
        <w:rPr>
          <w:rFonts w:ascii="Arial" w:eastAsia="Times New Roman" w:hAnsi="Arial" w:cs="Arial"/>
        </w:rPr>
        <w:t xml:space="preserve"> the respondent plans to use those same subcontractors for the SMMC </w:t>
      </w:r>
      <w:r w:rsidR="002D0E2C" w:rsidRPr="008F300D">
        <w:rPr>
          <w:rFonts w:ascii="Arial" w:eastAsia="Times New Roman" w:hAnsi="Arial" w:cs="Arial"/>
        </w:rPr>
        <w:t>program.</w:t>
      </w:r>
    </w:p>
    <w:p w14:paraId="6DD82E81" w14:textId="77777777" w:rsidR="0008048F" w:rsidRPr="008F300D" w:rsidRDefault="0008048F" w:rsidP="00B418BB">
      <w:pPr>
        <w:pStyle w:val="ListParagraph"/>
        <w:spacing w:after="0" w:line="240" w:lineRule="auto"/>
        <w:jc w:val="both"/>
        <w:rPr>
          <w:rFonts w:ascii="Arial" w:eastAsia="Times New Roman" w:hAnsi="Arial" w:cs="Arial"/>
        </w:rPr>
      </w:pPr>
    </w:p>
    <w:p w14:paraId="0BC68A08" w14:textId="071BB177" w:rsidR="00836EC3" w:rsidRPr="008F300D" w:rsidRDefault="00836EC3" w:rsidP="003871BE">
      <w:pPr>
        <w:pStyle w:val="ListParagraph"/>
        <w:numPr>
          <w:ilvl w:val="3"/>
          <w:numId w:val="1"/>
        </w:numPr>
        <w:tabs>
          <w:tab w:val="clear" w:pos="2880"/>
        </w:tabs>
        <w:spacing w:after="0" w:line="240" w:lineRule="auto"/>
        <w:ind w:left="720" w:hanging="720"/>
        <w:jc w:val="both"/>
        <w:rPr>
          <w:rFonts w:ascii="Arial" w:eastAsia="Times New Roman" w:hAnsi="Arial" w:cs="Arial"/>
        </w:rPr>
      </w:pPr>
      <w:r w:rsidRPr="008F300D">
        <w:rPr>
          <w:rFonts w:ascii="Arial" w:eastAsia="Times New Roman" w:hAnsi="Arial" w:cs="Arial"/>
        </w:rPr>
        <w:t>The barriers encountered that hindered implementation</w:t>
      </w:r>
      <w:r w:rsidR="00F01AAC" w:rsidRPr="008F300D">
        <w:rPr>
          <w:rFonts w:ascii="Arial" w:eastAsia="Times New Roman" w:hAnsi="Arial" w:cs="Arial"/>
        </w:rPr>
        <w:t xml:space="preserve"> of those contracts</w:t>
      </w:r>
      <w:r w:rsidRPr="008F300D">
        <w:rPr>
          <w:rFonts w:ascii="Arial" w:eastAsia="Times New Roman" w:hAnsi="Arial" w:cs="Arial"/>
        </w:rPr>
        <w:t xml:space="preserve"> (if applicable) and the </w:t>
      </w:r>
      <w:r w:rsidR="00F01AAC" w:rsidRPr="008F300D">
        <w:rPr>
          <w:rFonts w:ascii="Arial" w:eastAsia="Times New Roman" w:hAnsi="Arial" w:cs="Arial"/>
        </w:rPr>
        <w:t>respondent’s solutions</w:t>
      </w:r>
      <w:r w:rsidR="002D0E2C" w:rsidRPr="008F300D">
        <w:rPr>
          <w:rFonts w:ascii="Arial" w:eastAsia="Times New Roman" w:hAnsi="Arial" w:cs="Arial"/>
        </w:rPr>
        <w:t>.</w:t>
      </w:r>
    </w:p>
    <w:p w14:paraId="4E6BD376" w14:textId="77777777" w:rsidR="0008048F" w:rsidRPr="008F300D" w:rsidRDefault="0008048F" w:rsidP="00B418BB">
      <w:pPr>
        <w:pStyle w:val="ListParagraph"/>
        <w:spacing w:after="0" w:line="240" w:lineRule="auto"/>
        <w:jc w:val="both"/>
        <w:rPr>
          <w:rFonts w:ascii="Arial" w:eastAsia="Times New Roman" w:hAnsi="Arial" w:cs="Arial"/>
        </w:rPr>
      </w:pPr>
    </w:p>
    <w:p w14:paraId="5AAA0AA1" w14:textId="1C5B9BA3" w:rsidR="00836EC3" w:rsidRPr="008F300D" w:rsidRDefault="00F01AAC" w:rsidP="003871BE">
      <w:pPr>
        <w:pStyle w:val="ListParagraph"/>
        <w:numPr>
          <w:ilvl w:val="3"/>
          <w:numId w:val="1"/>
        </w:numPr>
        <w:tabs>
          <w:tab w:val="clear" w:pos="2880"/>
        </w:tabs>
        <w:spacing w:after="0" w:line="240" w:lineRule="auto"/>
        <w:ind w:left="720" w:hanging="720"/>
        <w:jc w:val="both"/>
        <w:rPr>
          <w:rFonts w:ascii="Arial" w:eastAsia="Times New Roman" w:hAnsi="Arial" w:cs="Arial"/>
        </w:rPr>
      </w:pPr>
      <w:r w:rsidRPr="008F300D">
        <w:rPr>
          <w:rFonts w:ascii="Arial" w:eastAsia="Times New Roman" w:hAnsi="Arial" w:cs="Arial"/>
        </w:rPr>
        <w:t>The respondent’s a</w:t>
      </w:r>
      <w:r w:rsidR="00836EC3" w:rsidRPr="008F300D">
        <w:rPr>
          <w:rFonts w:ascii="Arial" w:eastAsia="Times New Roman" w:hAnsi="Arial" w:cs="Arial"/>
        </w:rPr>
        <w:t>ccomplishments and achievements</w:t>
      </w:r>
      <w:r w:rsidRPr="008F300D">
        <w:rPr>
          <w:rFonts w:ascii="Arial" w:eastAsia="Times New Roman" w:hAnsi="Arial" w:cs="Arial"/>
        </w:rPr>
        <w:t xml:space="preserve"> under those contracts</w:t>
      </w:r>
      <w:r w:rsidR="00836EC3" w:rsidRPr="008F300D">
        <w:rPr>
          <w:rFonts w:ascii="Arial" w:eastAsia="Times New Roman" w:hAnsi="Arial" w:cs="Arial"/>
        </w:rPr>
        <w:t>.</w:t>
      </w:r>
    </w:p>
    <w:bookmarkEnd w:id="2076"/>
    <w:p w14:paraId="4866A565" w14:textId="77777777" w:rsidR="00836EC3" w:rsidRPr="008F300D" w:rsidRDefault="00836EC3" w:rsidP="003871BE">
      <w:pPr>
        <w:spacing w:after="0" w:line="240" w:lineRule="auto"/>
        <w:jc w:val="both"/>
        <w:rPr>
          <w:rFonts w:ascii="Arial" w:eastAsia="Times New Roman" w:hAnsi="Arial" w:cs="Arial"/>
        </w:rPr>
      </w:pPr>
    </w:p>
    <w:p w14:paraId="108B4FC7" w14:textId="77777777" w:rsidR="0035626F" w:rsidRPr="008F300D" w:rsidRDefault="0035626F" w:rsidP="0035626F">
      <w:pPr>
        <w:spacing w:after="0" w:line="240" w:lineRule="auto"/>
        <w:jc w:val="both"/>
        <w:rPr>
          <w:rFonts w:ascii="Arial" w:hAnsi="Arial" w:cs="Arial"/>
        </w:rPr>
      </w:pPr>
    </w:p>
    <w:p w14:paraId="4B802DC1" w14:textId="77777777" w:rsidR="0035626F" w:rsidRPr="008F300D" w:rsidRDefault="0035626F" w:rsidP="0035626F">
      <w:pPr>
        <w:spacing w:after="0" w:line="240" w:lineRule="auto"/>
        <w:jc w:val="both"/>
        <w:rPr>
          <w:rFonts w:ascii="Arial" w:eastAsia="Times New Roman" w:hAnsi="Arial" w:cs="Arial"/>
          <w:b/>
          <w:bCs/>
        </w:rPr>
      </w:pPr>
      <w:r w:rsidRPr="008F300D">
        <w:rPr>
          <w:rFonts w:ascii="Arial" w:eastAsia="Times New Roman" w:hAnsi="Arial" w:cs="Arial"/>
          <w:b/>
          <w:bCs/>
        </w:rPr>
        <w:t>Response Criteria:</w:t>
      </w:r>
    </w:p>
    <w:p w14:paraId="0F682241" w14:textId="77777777" w:rsidR="0035626F" w:rsidRPr="008F300D" w:rsidRDefault="0035626F" w:rsidP="0035626F">
      <w:pPr>
        <w:spacing w:after="0" w:line="240" w:lineRule="auto"/>
        <w:jc w:val="both"/>
        <w:rPr>
          <w:rFonts w:ascii="Arial" w:eastAsia="Times New Roman" w:hAnsi="Arial" w:cs="Arial"/>
          <w:b/>
          <w:bCs/>
        </w:rPr>
      </w:pPr>
    </w:p>
    <w:tbl>
      <w:tblPr>
        <w:tblStyle w:val="TableGrid"/>
        <w:tblW w:w="9265" w:type="dxa"/>
        <w:tblLook w:val="04A0" w:firstRow="1" w:lastRow="0" w:firstColumn="1" w:lastColumn="0" w:noHBand="0" w:noVBand="1"/>
      </w:tblPr>
      <w:tblGrid>
        <w:gridCol w:w="6655"/>
        <w:gridCol w:w="2610"/>
      </w:tblGrid>
      <w:tr w:rsidR="008F300D" w:rsidRPr="008F300D" w14:paraId="1D9531A5" w14:textId="77777777" w:rsidTr="00C60BAB">
        <w:tc>
          <w:tcPr>
            <w:tcW w:w="9265" w:type="dxa"/>
            <w:gridSpan w:val="2"/>
            <w:shd w:val="clear" w:color="auto" w:fill="D9D9D9" w:themeFill="background1" w:themeFillShade="D9"/>
          </w:tcPr>
          <w:p w14:paraId="28F6C2A0" w14:textId="77777777" w:rsidR="0035626F" w:rsidRPr="008F300D" w:rsidRDefault="0035626F" w:rsidP="00C60BAB">
            <w:pPr>
              <w:pStyle w:val="NoSpacing"/>
              <w:jc w:val="center"/>
              <w:rPr>
                <w:rFonts w:ascii="Arial" w:hAnsi="Arial" w:cs="Arial"/>
                <w:i/>
                <w:iCs/>
              </w:rPr>
            </w:pPr>
            <w:r w:rsidRPr="008F300D">
              <w:rPr>
                <w:rFonts w:ascii="Arial" w:hAnsi="Arial" w:cs="Arial"/>
                <w:b/>
                <w:bCs/>
              </w:rPr>
              <w:t>RESPONSE CRITERIA</w:t>
            </w:r>
          </w:p>
        </w:tc>
      </w:tr>
      <w:tr w:rsidR="008F300D" w:rsidRPr="008F300D" w14:paraId="06E74CDB" w14:textId="77777777" w:rsidTr="00C60BAB">
        <w:tc>
          <w:tcPr>
            <w:tcW w:w="6655" w:type="dxa"/>
            <w:shd w:val="clear" w:color="auto" w:fill="F2F2F2" w:themeFill="background1" w:themeFillShade="F2"/>
          </w:tcPr>
          <w:p w14:paraId="7F9E3F49" w14:textId="77777777" w:rsidR="0035626F" w:rsidRPr="008F300D" w:rsidRDefault="0035626F" w:rsidP="00C60BAB">
            <w:pPr>
              <w:jc w:val="both"/>
              <w:rPr>
                <w:rFonts w:ascii="Arial" w:eastAsia="Times New Roman"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74EEC422" w14:textId="44D45D13" w:rsidR="0035626F" w:rsidRPr="008F300D" w:rsidRDefault="002D0E2C" w:rsidP="00C60BAB">
            <w:pPr>
              <w:jc w:val="both"/>
              <w:rPr>
                <w:rFonts w:ascii="Arial" w:eastAsia="Times New Roman" w:hAnsi="Arial" w:cs="Arial"/>
                <w:b/>
                <w:bCs/>
              </w:rPr>
            </w:pPr>
            <w:r w:rsidRPr="008F300D">
              <w:rPr>
                <w:rFonts w:ascii="Arial" w:eastAsia="Times New Roman" w:hAnsi="Arial" w:cs="Arial"/>
                <w:b/>
                <w:bCs/>
              </w:rPr>
              <w:t>No</w:t>
            </w:r>
          </w:p>
        </w:tc>
      </w:tr>
      <w:tr w:rsidR="008F300D" w:rsidRPr="008F300D" w14:paraId="69025539" w14:textId="77777777" w:rsidTr="00C60BAB">
        <w:tc>
          <w:tcPr>
            <w:tcW w:w="6655" w:type="dxa"/>
            <w:shd w:val="clear" w:color="auto" w:fill="F2F2F2" w:themeFill="background1" w:themeFillShade="F2"/>
          </w:tcPr>
          <w:p w14:paraId="727C34D0"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Narrative Response Required? </w:t>
            </w:r>
            <w:r w:rsidRPr="008F300D">
              <w:rPr>
                <w:rFonts w:ascii="Arial" w:eastAsia="Times New Roman" w:hAnsi="Arial" w:cs="Arial"/>
                <w:i/>
                <w:iCs/>
              </w:rPr>
              <w:t>If yes, list in form field below.</w:t>
            </w:r>
          </w:p>
        </w:tc>
        <w:tc>
          <w:tcPr>
            <w:tcW w:w="2610" w:type="dxa"/>
          </w:tcPr>
          <w:p w14:paraId="220305CD"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6FB4C60A" w14:textId="77777777" w:rsidTr="00C60BAB">
        <w:tc>
          <w:tcPr>
            <w:tcW w:w="6655" w:type="dxa"/>
            <w:shd w:val="clear" w:color="auto" w:fill="F2F2F2" w:themeFill="background1" w:themeFillShade="F2"/>
          </w:tcPr>
          <w:p w14:paraId="198C5E0D"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Character Limit? </w:t>
            </w:r>
            <w:r w:rsidRPr="008F300D">
              <w:rPr>
                <w:rFonts w:ascii="Arial" w:eastAsia="Times New Roman" w:hAnsi="Arial" w:cs="Arial"/>
                <w:i/>
                <w:iCs/>
              </w:rPr>
              <w:t>Character limits are inclusive of spaces.</w:t>
            </w:r>
          </w:p>
        </w:tc>
        <w:tc>
          <w:tcPr>
            <w:tcW w:w="2610" w:type="dxa"/>
          </w:tcPr>
          <w:p w14:paraId="3900D33E" w14:textId="6EAEBADD"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10,000</w:t>
            </w:r>
          </w:p>
        </w:tc>
      </w:tr>
      <w:tr w:rsidR="008F300D" w:rsidRPr="008F300D" w14:paraId="53157DE4" w14:textId="77777777" w:rsidTr="00C60BAB">
        <w:tc>
          <w:tcPr>
            <w:tcW w:w="6655" w:type="dxa"/>
            <w:shd w:val="clear" w:color="auto" w:fill="F2F2F2" w:themeFill="background1" w:themeFillShade="F2"/>
          </w:tcPr>
          <w:p w14:paraId="051E69A5"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Attachments Allowed? </w:t>
            </w:r>
            <w:r w:rsidRPr="008F300D">
              <w:rPr>
                <w:rFonts w:ascii="Arial" w:eastAsia="Times New Roman" w:hAnsi="Arial" w:cs="Arial"/>
                <w:i/>
                <w:iCs/>
              </w:rPr>
              <w:t>If yes, list in form field below.</w:t>
            </w:r>
          </w:p>
        </w:tc>
        <w:tc>
          <w:tcPr>
            <w:tcW w:w="2610" w:type="dxa"/>
          </w:tcPr>
          <w:p w14:paraId="7AC783BA"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7D73D4A8" w14:textId="77777777" w:rsidTr="00C60BAB">
        <w:tc>
          <w:tcPr>
            <w:tcW w:w="6655" w:type="dxa"/>
            <w:shd w:val="clear" w:color="auto" w:fill="F2F2F2" w:themeFill="background1" w:themeFillShade="F2"/>
          </w:tcPr>
          <w:p w14:paraId="7A8B6F76" w14:textId="77777777" w:rsidR="0035626F" w:rsidRPr="008F300D" w:rsidRDefault="0035626F" w:rsidP="00C60BAB">
            <w:pPr>
              <w:jc w:val="both"/>
              <w:rPr>
                <w:rFonts w:ascii="Arial" w:eastAsia="Times New Roman" w:hAnsi="Arial" w:cs="Arial"/>
                <w:i/>
                <w:iCs/>
              </w:rPr>
            </w:pPr>
            <w:r w:rsidRPr="008F300D">
              <w:rPr>
                <w:rFonts w:ascii="Arial" w:eastAsia="Times New Roman" w:hAnsi="Arial" w:cs="Arial"/>
                <w:b/>
                <w:bCs/>
              </w:rPr>
              <w:t xml:space="preserve">SRC Template Required? </w:t>
            </w:r>
            <w:r w:rsidRPr="008F300D">
              <w:rPr>
                <w:rFonts w:ascii="Arial" w:eastAsia="Times New Roman" w:hAnsi="Arial" w:cs="Arial"/>
                <w:i/>
                <w:iCs/>
              </w:rPr>
              <w:t>Original format must be submitted.</w:t>
            </w:r>
          </w:p>
        </w:tc>
        <w:tc>
          <w:tcPr>
            <w:tcW w:w="2610" w:type="dxa"/>
          </w:tcPr>
          <w:p w14:paraId="524007B0"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No</w:t>
            </w:r>
          </w:p>
        </w:tc>
      </w:tr>
    </w:tbl>
    <w:p w14:paraId="5FB23C8C" w14:textId="77777777" w:rsidR="0035626F" w:rsidRPr="008F300D" w:rsidRDefault="0035626F" w:rsidP="0035626F">
      <w:pPr>
        <w:spacing w:after="0" w:line="240" w:lineRule="auto"/>
        <w:jc w:val="both"/>
        <w:rPr>
          <w:rFonts w:ascii="Arial" w:eastAsia="Times New Roman" w:hAnsi="Arial" w:cs="Arial"/>
          <w:b/>
          <w:bCs/>
        </w:rPr>
      </w:pPr>
    </w:p>
    <w:p w14:paraId="53C9A917" w14:textId="77777777" w:rsidR="0035626F" w:rsidRPr="008F300D" w:rsidRDefault="0035626F" w:rsidP="0035626F">
      <w:pPr>
        <w:spacing w:after="0" w:line="240" w:lineRule="auto"/>
        <w:jc w:val="both"/>
        <w:rPr>
          <w:rFonts w:ascii="Arial" w:hAnsi="Arial" w:cs="Arial"/>
          <w:b/>
        </w:rPr>
      </w:pPr>
      <w:r w:rsidRPr="008F300D">
        <w:rPr>
          <w:rFonts w:ascii="Arial" w:hAnsi="Arial" w:cs="Arial"/>
          <w:b/>
        </w:rPr>
        <w:t>Response:</w:t>
      </w:r>
    </w:p>
    <w:p w14:paraId="7A68B636" w14:textId="77777777" w:rsidR="0035626F" w:rsidRPr="008F300D" w:rsidRDefault="0035626F" w:rsidP="0035626F">
      <w:pPr>
        <w:spacing w:after="0" w:line="240" w:lineRule="auto"/>
        <w:jc w:val="both"/>
        <w:rPr>
          <w:rFonts w:ascii="Arial" w:hAnsi="Arial" w:cs="Arial"/>
          <w:b/>
        </w:rPr>
      </w:pPr>
    </w:p>
    <w:p w14:paraId="1E23342C" w14:textId="69B761F4" w:rsidR="0035626F" w:rsidRPr="008F300D" w:rsidRDefault="00C656BA" w:rsidP="0035626F">
      <w:pPr>
        <w:spacing w:after="0" w:line="240" w:lineRule="auto"/>
        <w:jc w:val="both"/>
        <w:rPr>
          <w:rFonts w:ascii="Arial" w:eastAsia="Times New Roman" w:hAnsi="Arial" w:cs="Arial"/>
          <w:b/>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47954DE2" w14:textId="77777777" w:rsidR="0035626F" w:rsidRPr="008F300D" w:rsidRDefault="0035626F" w:rsidP="0035626F">
      <w:pPr>
        <w:spacing w:after="0" w:line="240" w:lineRule="auto"/>
        <w:jc w:val="both"/>
        <w:rPr>
          <w:rFonts w:ascii="Arial" w:hAnsi="Arial" w:cs="Arial"/>
        </w:rPr>
      </w:pPr>
    </w:p>
    <w:p w14:paraId="29C7ECE5" w14:textId="77777777" w:rsidR="001A745C" w:rsidRPr="008F300D" w:rsidRDefault="001A745C" w:rsidP="003871BE">
      <w:pPr>
        <w:spacing w:after="0" w:line="240" w:lineRule="auto"/>
        <w:ind w:left="14"/>
        <w:contextualSpacing/>
        <w:jc w:val="both"/>
        <w:rPr>
          <w:rFonts w:ascii="Arial" w:eastAsia="MS Mincho" w:hAnsi="Arial" w:cs="Arial"/>
        </w:rPr>
      </w:pPr>
    </w:p>
    <w:p w14:paraId="000F4B60" w14:textId="77777777" w:rsidR="009263AE" w:rsidRPr="008F300D" w:rsidRDefault="009263AE" w:rsidP="003871BE">
      <w:pPr>
        <w:spacing w:after="0" w:line="240" w:lineRule="auto"/>
        <w:jc w:val="both"/>
        <w:rPr>
          <w:rFonts w:ascii="Arial" w:eastAsia="Times New Roman" w:hAnsi="Arial" w:cs="Arial"/>
          <w:b/>
        </w:rPr>
      </w:pPr>
    </w:p>
    <w:p w14:paraId="1651A372" w14:textId="77777777" w:rsidR="00836EC3" w:rsidRPr="008F300D" w:rsidRDefault="00836EC3" w:rsidP="003871BE">
      <w:pPr>
        <w:spacing w:line="240" w:lineRule="auto"/>
        <w:jc w:val="center"/>
        <w:rPr>
          <w:rFonts w:ascii="Arial" w:hAnsi="Arial" w:cs="Arial"/>
          <w:b/>
        </w:rPr>
      </w:pPr>
      <w:r w:rsidRPr="008F300D">
        <w:rPr>
          <w:rFonts w:ascii="Arial" w:eastAsia="Times New Roman" w:hAnsi="Arial" w:cs="Arial"/>
          <w:b/>
        </w:rPr>
        <w:t>REMAINDER OF PAGE INTENTIONALLY LEFT BLANK</w:t>
      </w:r>
    </w:p>
    <w:p w14:paraId="54F81817" w14:textId="77777777" w:rsidR="00836EC3" w:rsidRPr="008F300D" w:rsidRDefault="00836EC3" w:rsidP="003871BE">
      <w:pPr>
        <w:spacing w:line="240" w:lineRule="auto"/>
        <w:rPr>
          <w:rFonts w:ascii="Arial" w:hAnsi="Arial" w:cs="Arial"/>
          <w:b/>
        </w:rPr>
      </w:pPr>
      <w:r w:rsidRPr="008F300D">
        <w:rPr>
          <w:rFonts w:ascii="Arial" w:hAnsi="Arial" w:cs="Arial"/>
        </w:rPr>
        <w:br w:type="page"/>
      </w:r>
    </w:p>
    <w:p w14:paraId="78A57C50" w14:textId="37B70452" w:rsidR="00836EC3" w:rsidRPr="008F300D" w:rsidRDefault="00836EC3" w:rsidP="003871BE">
      <w:pPr>
        <w:pStyle w:val="Heading1"/>
        <w:jc w:val="both"/>
        <w:rPr>
          <w:sz w:val="22"/>
          <w:szCs w:val="22"/>
        </w:rPr>
      </w:pPr>
      <w:bookmarkStart w:id="2077" w:name="_Toc126670258"/>
      <w:bookmarkStart w:id="2078" w:name="_Toc126671554"/>
      <w:bookmarkStart w:id="2079" w:name="_Toc126672129"/>
      <w:bookmarkStart w:id="2080" w:name="_Toc126672703"/>
      <w:bookmarkStart w:id="2081" w:name="_Toc126673278"/>
      <w:bookmarkStart w:id="2082" w:name="_Toc126673615"/>
      <w:bookmarkStart w:id="2083" w:name="_Toc126673950"/>
      <w:bookmarkStart w:id="2084" w:name="_Toc126674286"/>
      <w:bookmarkStart w:id="2085" w:name="_Toc126674622"/>
      <w:bookmarkStart w:id="2086" w:name="_Toc126674958"/>
      <w:bookmarkStart w:id="2087" w:name="_Toc126675294"/>
      <w:bookmarkStart w:id="2088" w:name="_Toc126675629"/>
      <w:bookmarkStart w:id="2089" w:name="_Toc126675965"/>
      <w:bookmarkStart w:id="2090" w:name="_Toc126747545"/>
      <w:bookmarkStart w:id="2091" w:name="_Toc126747883"/>
      <w:bookmarkStart w:id="2092" w:name="_Toc126748220"/>
      <w:bookmarkStart w:id="2093" w:name="_Toc126748557"/>
      <w:bookmarkStart w:id="2094" w:name="_Toc126748893"/>
      <w:bookmarkStart w:id="2095" w:name="_Toc126749228"/>
      <w:bookmarkStart w:id="2096" w:name="_Toc126752554"/>
      <w:bookmarkStart w:id="2097" w:name="_Toc126752889"/>
      <w:bookmarkStart w:id="2098" w:name="_Toc126753226"/>
      <w:bookmarkStart w:id="2099" w:name="_Toc127006440"/>
      <w:bookmarkStart w:id="2100" w:name="_Toc127006956"/>
      <w:bookmarkStart w:id="2101" w:name="_Toc126670260"/>
      <w:bookmarkStart w:id="2102" w:name="_Toc126671556"/>
      <w:bookmarkStart w:id="2103" w:name="_Toc126672131"/>
      <w:bookmarkStart w:id="2104" w:name="_Toc126672705"/>
      <w:bookmarkStart w:id="2105" w:name="_Toc126673280"/>
      <w:bookmarkStart w:id="2106" w:name="_Toc126673617"/>
      <w:bookmarkStart w:id="2107" w:name="_Toc126673952"/>
      <w:bookmarkStart w:id="2108" w:name="_Toc126674288"/>
      <w:bookmarkStart w:id="2109" w:name="_Toc126674624"/>
      <w:bookmarkStart w:id="2110" w:name="_Toc126674960"/>
      <w:bookmarkStart w:id="2111" w:name="_Toc126675296"/>
      <w:bookmarkStart w:id="2112" w:name="_Toc126675631"/>
      <w:bookmarkStart w:id="2113" w:name="_Toc126675967"/>
      <w:bookmarkStart w:id="2114" w:name="_Toc126747547"/>
      <w:bookmarkStart w:id="2115" w:name="_Toc126747885"/>
      <w:bookmarkStart w:id="2116" w:name="_Toc126748222"/>
      <w:bookmarkStart w:id="2117" w:name="_Toc126748559"/>
      <w:bookmarkStart w:id="2118" w:name="_Toc126748895"/>
      <w:bookmarkStart w:id="2119" w:name="_Toc126749230"/>
      <w:bookmarkStart w:id="2120" w:name="_Toc126752556"/>
      <w:bookmarkStart w:id="2121" w:name="_Toc126752891"/>
      <w:bookmarkStart w:id="2122" w:name="_Toc126753228"/>
      <w:bookmarkStart w:id="2123" w:name="_Toc127006442"/>
      <w:bookmarkStart w:id="2124" w:name="_Toc127006958"/>
      <w:bookmarkStart w:id="2125" w:name="_Toc126670265"/>
      <w:bookmarkStart w:id="2126" w:name="_Toc126671561"/>
      <w:bookmarkStart w:id="2127" w:name="_Toc126672136"/>
      <w:bookmarkStart w:id="2128" w:name="_Toc126672710"/>
      <w:bookmarkStart w:id="2129" w:name="_Toc126673285"/>
      <w:bookmarkStart w:id="2130" w:name="_Toc126673622"/>
      <w:bookmarkStart w:id="2131" w:name="_Toc126673957"/>
      <w:bookmarkStart w:id="2132" w:name="_Toc126674293"/>
      <w:bookmarkStart w:id="2133" w:name="_Toc126674629"/>
      <w:bookmarkStart w:id="2134" w:name="_Toc126674965"/>
      <w:bookmarkStart w:id="2135" w:name="_Toc126675301"/>
      <w:bookmarkStart w:id="2136" w:name="_Toc126675636"/>
      <w:bookmarkStart w:id="2137" w:name="_Toc126675972"/>
      <w:bookmarkStart w:id="2138" w:name="_Toc126747552"/>
      <w:bookmarkStart w:id="2139" w:name="_Toc126747890"/>
      <w:bookmarkStart w:id="2140" w:name="_Toc126748227"/>
      <w:bookmarkStart w:id="2141" w:name="_Toc126748564"/>
      <w:bookmarkStart w:id="2142" w:name="_Toc126748900"/>
      <w:bookmarkStart w:id="2143" w:name="_Toc126749235"/>
      <w:bookmarkStart w:id="2144" w:name="_Toc126752561"/>
      <w:bookmarkStart w:id="2145" w:name="_Toc126752896"/>
      <w:bookmarkStart w:id="2146" w:name="_Toc126753233"/>
      <w:bookmarkStart w:id="2147" w:name="_Toc127006447"/>
      <w:bookmarkStart w:id="2148" w:name="_Toc127006963"/>
      <w:bookmarkStart w:id="2149" w:name="_Toc126670267"/>
      <w:bookmarkStart w:id="2150" w:name="_Toc126671563"/>
      <w:bookmarkStart w:id="2151" w:name="_Toc126672138"/>
      <w:bookmarkStart w:id="2152" w:name="_Toc126672712"/>
      <w:bookmarkStart w:id="2153" w:name="_Toc126673287"/>
      <w:bookmarkStart w:id="2154" w:name="_Toc126673624"/>
      <w:bookmarkStart w:id="2155" w:name="_Toc126673959"/>
      <w:bookmarkStart w:id="2156" w:name="_Toc126674295"/>
      <w:bookmarkStart w:id="2157" w:name="_Toc126674631"/>
      <w:bookmarkStart w:id="2158" w:name="_Toc126674967"/>
      <w:bookmarkStart w:id="2159" w:name="_Toc126675303"/>
      <w:bookmarkStart w:id="2160" w:name="_Toc126675638"/>
      <w:bookmarkStart w:id="2161" w:name="_Toc126675974"/>
      <w:bookmarkStart w:id="2162" w:name="_Toc126747554"/>
      <w:bookmarkStart w:id="2163" w:name="_Toc126747892"/>
      <w:bookmarkStart w:id="2164" w:name="_Toc126748229"/>
      <w:bookmarkStart w:id="2165" w:name="_Toc126748566"/>
      <w:bookmarkStart w:id="2166" w:name="_Toc126748902"/>
      <w:bookmarkStart w:id="2167" w:name="_Toc126749237"/>
      <w:bookmarkStart w:id="2168" w:name="_Toc126752563"/>
      <w:bookmarkStart w:id="2169" w:name="_Toc126752898"/>
      <w:bookmarkStart w:id="2170" w:name="_Toc126753235"/>
      <w:bookmarkStart w:id="2171" w:name="_Toc127006449"/>
      <w:bookmarkStart w:id="2172" w:name="_Toc127006965"/>
      <w:bookmarkStart w:id="2173" w:name="_Toc126670269"/>
      <w:bookmarkStart w:id="2174" w:name="_Toc126671565"/>
      <w:bookmarkStart w:id="2175" w:name="_Toc126672140"/>
      <w:bookmarkStart w:id="2176" w:name="_Toc126672714"/>
      <w:bookmarkStart w:id="2177" w:name="_Toc126673289"/>
      <w:bookmarkStart w:id="2178" w:name="_Toc126673626"/>
      <w:bookmarkStart w:id="2179" w:name="_Toc126673961"/>
      <w:bookmarkStart w:id="2180" w:name="_Toc126674297"/>
      <w:bookmarkStart w:id="2181" w:name="_Toc126674633"/>
      <w:bookmarkStart w:id="2182" w:name="_Toc126674969"/>
      <w:bookmarkStart w:id="2183" w:name="_Toc126675305"/>
      <w:bookmarkStart w:id="2184" w:name="_Toc126675640"/>
      <w:bookmarkStart w:id="2185" w:name="_Toc126675976"/>
      <w:bookmarkStart w:id="2186" w:name="_Toc126747556"/>
      <w:bookmarkStart w:id="2187" w:name="_Toc126747894"/>
      <w:bookmarkStart w:id="2188" w:name="_Toc126748231"/>
      <w:bookmarkStart w:id="2189" w:name="_Toc126748568"/>
      <w:bookmarkStart w:id="2190" w:name="_Toc126748904"/>
      <w:bookmarkStart w:id="2191" w:name="_Toc126749239"/>
      <w:bookmarkStart w:id="2192" w:name="_Toc126752565"/>
      <w:bookmarkStart w:id="2193" w:name="_Toc126752900"/>
      <w:bookmarkStart w:id="2194" w:name="_Toc126753237"/>
      <w:bookmarkStart w:id="2195" w:name="_Toc127006451"/>
      <w:bookmarkStart w:id="2196" w:name="_Toc127006967"/>
      <w:bookmarkStart w:id="2197" w:name="_Toc126670271"/>
      <w:bookmarkStart w:id="2198" w:name="_Toc126671567"/>
      <w:bookmarkStart w:id="2199" w:name="_Toc126672142"/>
      <w:bookmarkStart w:id="2200" w:name="_Toc126672716"/>
      <w:bookmarkStart w:id="2201" w:name="_Toc126673291"/>
      <w:bookmarkStart w:id="2202" w:name="_Toc126673628"/>
      <w:bookmarkStart w:id="2203" w:name="_Toc126673963"/>
      <w:bookmarkStart w:id="2204" w:name="_Toc126674299"/>
      <w:bookmarkStart w:id="2205" w:name="_Toc126674635"/>
      <w:bookmarkStart w:id="2206" w:name="_Toc126674971"/>
      <w:bookmarkStart w:id="2207" w:name="_Toc126675307"/>
      <w:bookmarkStart w:id="2208" w:name="_Toc126675642"/>
      <w:bookmarkStart w:id="2209" w:name="_Toc126675978"/>
      <w:bookmarkStart w:id="2210" w:name="_Toc126747558"/>
      <w:bookmarkStart w:id="2211" w:name="_Toc126747896"/>
      <w:bookmarkStart w:id="2212" w:name="_Toc126748233"/>
      <w:bookmarkStart w:id="2213" w:name="_Toc126748570"/>
      <w:bookmarkStart w:id="2214" w:name="_Toc126748906"/>
      <w:bookmarkStart w:id="2215" w:name="_Toc126749241"/>
      <w:bookmarkStart w:id="2216" w:name="_Toc126752567"/>
      <w:bookmarkStart w:id="2217" w:name="_Toc126752902"/>
      <w:bookmarkStart w:id="2218" w:name="_Toc126753239"/>
      <w:bookmarkStart w:id="2219" w:name="_Toc127006453"/>
      <w:bookmarkStart w:id="2220" w:name="_Toc127006969"/>
      <w:bookmarkStart w:id="2221" w:name="_Toc126670273"/>
      <w:bookmarkStart w:id="2222" w:name="_Toc126671569"/>
      <w:bookmarkStart w:id="2223" w:name="_Toc126672144"/>
      <w:bookmarkStart w:id="2224" w:name="_Toc126672718"/>
      <w:bookmarkStart w:id="2225" w:name="_Toc126673293"/>
      <w:bookmarkStart w:id="2226" w:name="_Toc126673630"/>
      <w:bookmarkStart w:id="2227" w:name="_Toc126673965"/>
      <w:bookmarkStart w:id="2228" w:name="_Toc126674301"/>
      <w:bookmarkStart w:id="2229" w:name="_Toc126674637"/>
      <w:bookmarkStart w:id="2230" w:name="_Toc126674973"/>
      <w:bookmarkStart w:id="2231" w:name="_Toc126675309"/>
      <w:bookmarkStart w:id="2232" w:name="_Toc126675644"/>
      <w:bookmarkStart w:id="2233" w:name="_Toc126675980"/>
      <w:bookmarkStart w:id="2234" w:name="_Toc126747560"/>
      <w:bookmarkStart w:id="2235" w:name="_Toc126747898"/>
      <w:bookmarkStart w:id="2236" w:name="_Toc126748235"/>
      <w:bookmarkStart w:id="2237" w:name="_Toc126748572"/>
      <w:bookmarkStart w:id="2238" w:name="_Toc126748908"/>
      <w:bookmarkStart w:id="2239" w:name="_Toc126749243"/>
      <w:bookmarkStart w:id="2240" w:name="_Toc126752569"/>
      <w:bookmarkStart w:id="2241" w:name="_Toc126752904"/>
      <w:bookmarkStart w:id="2242" w:name="_Toc126753241"/>
      <w:bookmarkStart w:id="2243" w:name="_Toc127006455"/>
      <w:bookmarkStart w:id="2244" w:name="_Toc127006971"/>
      <w:bookmarkStart w:id="2245" w:name="_Toc126670275"/>
      <w:bookmarkStart w:id="2246" w:name="_Toc126671571"/>
      <w:bookmarkStart w:id="2247" w:name="_Toc126672146"/>
      <w:bookmarkStart w:id="2248" w:name="_Toc126672720"/>
      <w:bookmarkStart w:id="2249" w:name="_Toc126673295"/>
      <w:bookmarkStart w:id="2250" w:name="_Toc126673632"/>
      <w:bookmarkStart w:id="2251" w:name="_Toc126673967"/>
      <w:bookmarkStart w:id="2252" w:name="_Toc126674303"/>
      <w:bookmarkStart w:id="2253" w:name="_Toc126674639"/>
      <w:bookmarkStart w:id="2254" w:name="_Toc126674975"/>
      <w:bookmarkStart w:id="2255" w:name="_Toc126675311"/>
      <w:bookmarkStart w:id="2256" w:name="_Toc126675646"/>
      <w:bookmarkStart w:id="2257" w:name="_Toc126675982"/>
      <w:bookmarkStart w:id="2258" w:name="_Toc126747562"/>
      <w:bookmarkStart w:id="2259" w:name="_Toc126747900"/>
      <w:bookmarkStart w:id="2260" w:name="_Toc126748237"/>
      <w:bookmarkStart w:id="2261" w:name="_Toc126748574"/>
      <w:bookmarkStart w:id="2262" w:name="_Toc126748910"/>
      <w:bookmarkStart w:id="2263" w:name="_Toc126749245"/>
      <w:bookmarkStart w:id="2264" w:name="_Toc126752571"/>
      <w:bookmarkStart w:id="2265" w:name="_Toc126752906"/>
      <w:bookmarkStart w:id="2266" w:name="_Toc126753243"/>
      <w:bookmarkStart w:id="2267" w:name="_Toc127006457"/>
      <w:bookmarkStart w:id="2268" w:name="_Toc127006973"/>
      <w:bookmarkStart w:id="2269" w:name="_Toc126670277"/>
      <w:bookmarkStart w:id="2270" w:name="_Toc126671573"/>
      <w:bookmarkStart w:id="2271" w:name="_Toc126672148"/>
      <w:bookmarkStart w:id="2272" w:name="_Toc126672722"/>
      <w:bookmarkStart w:id="2273" w:name="_Toc126673297"/>
      <w:bookmarkStart w:id="2274" w:name="_Toc126673634"/>
      <w:bookmarkStart w:id="2275" w:name="_Toc126673969"/>
      <w:bookmarkStart w:id="2276" w:name="_Toc126674305"/>
      <w:bookmarkStart w:id="2277" w:name="_Toc126674641"/>
      <w:bookmarkStart w:id="2278" w:name="_Toc126674977"/>
      <w:bookmarkStart w:id="2279" w:name="_Toc126675313"/>
      <w:bookmarkStart w:id="2280" w:name="_Toc126675648"/>
      <w:bookmarkStart w:id="2281" w:name="_Toc126675984"/>
      <w:bookmarkStart w:id="2282" w:name="_Toc126747564"/>
      <w:bookmarkStart w:id="2283" w:name="_Toc126747902"/>
      <w:bookmarkStart w:id="2284" w:name="_Toc126748239"/>
      <w:bookmarkStart w:id="2285" w:name="_Toc126748576"/>
      <w:bookmarkStart w:id="2286" w:name="_Toc126748912"/>
      <w:bookmarkStart w:id="2287" w:name="_Toc126749247"/>
      <w:bookmarkStart w:id="2288" w:name="_Toc126752573"/>
      <w:bookmarkStart w:id="2289" w:name="_Toc126752908"/>
      <w:bookmarkStart w:id="2290" w:name="_Toc126753245"/>
      <w:bookmarkStart w:id="2291" w:name="_Toc127006459"/>
      <w:bookmarkStart w:id="2292" w:name="_Toc127006975"/>
      <w:bookmarkStart w:id="2293" w:name="_Toc126670278"/>
      <w:bookmarkStart w:id="2294" w:name="_Toc126671574"/>
      <w:bookmarkStart w:id="2295" w:name="_Toc126672149"/>
      <w:bookmarkStart w:id="2296" w:name="_Toc126672723"/>
      <w:bookmarkStart w:id="2297" w:name="_Toc126673298"/>
      <w:bookmarkStart w:id="2298" w:name="_Toc126673635"/>
      <w:bookmarkStart w:id="2299" w:name="_Toc126673970"/>
      <w:bookmarkStart w:id="2300" w:name="_Toc126674306"/>
      <w:bookmarkStart w:id="2301" w:name="_Toc126674642"/>
      <w:bookmarkStart w:id="2302" w:name="_Toc126674978"/>
      <w:bookmarkStart w:id="2303" w:name="_Toc126675314"/>
      <w:bookmarkStart w:id="2304" w:name="_Toc126675649"/>
      <w:bookmarkStart w:id="2305" w:name="_Toc126675985"/>
      <w:bookmarkStart w:id="2306" w:name="_Toc126747565"/>
      <w:bookmarkStart w:id="2307" w:name="_Toc126747903"/>
      <w:bookmarkStart w:id="2308" w:name="_Toc126748240"/>
      <w:bookmarkStart w:id="2309" w:name="_Toc126748577"/>
      <w:bookmarkStart w:id="2310" w:name="_Toc126748913"/>
      <w:bookmarkStart w:id="2311" w:name="_Toc126749248"/>
      <w:bookmarkStart w:id="2312" w:name="_Toc126752574"/>
      <w:bookmarkStart w:id="2313" w:name="_Toc126752909"/>
      <w:bookmarkStart w:id="2314" w:name="_Toc126753246"/>
      <w:bookmarkStart w:id="2315" w:name="_Toc127006460"/>
      <w:bookmarkStart w:id="2316" w:name="_Toc127006976"/>
      <w:bookmarkStart w:id="2317" w:name="_Toc126670280"/>
      <w:bookmarkStart w:id="2318" w:name="_Toc126671576"/>
      <w:bookmarkStart w:id="2319" w:name="_Toc126672151"/>
      <w:bookmarkStart w:id="2320" w:name="_Toc126672725"/>
      <w:bookmarkStart w:id="2321" w:name="_Toc126673300"/>
      <w:bookmarkStart w:id="2322" w:name="_Toc126673637"/>
      <w:bookmarkStart w:id="2323" w:name="_Toc126673972"/>
      <w:bookmarkStart w:id="2324" w:name="_Toc126674308"/>
      <w:bookmarkStart w:id="2325" w:name="_Toc126674644"/>
      <w:bookmarkStart w:id="2326" w:name="_Toc126674980"/>
      <w:bookmarkStart w:id="2327" w:name="_Toc126675316"/>
      <w:bookmarkStart w:id="2328" w:name="_Toc126675651"/>
      <w:bookmarkStart w:id="2329" w:name="_Toc126675987"/>
      <w:bookmarkStart w:id="2330" w:name="_Toc126747567"/>
      <w:bookmarkStart w:id="2331" w:name="_Toc126747905"/>
      <w:bookmarkStart w:id="2332" w:name="_Toc126748242"/>
      <w:bookmarkStart w:id="2333" w:name="_Toc126748579"/>
      <w:bookmarkStart w:id="2334" w:name="_Toc126748915"/>
      <w:bookmarkStart w:id="2335" w:name="_Toc126749250"/>
      <w:bookmarkStart w:id="2336" w:name="_Toc126752576"/>
      <w:bookmarkStart w:id="2337" w:name="_Toc126752911"/>
      <w:bookmarkStart w:id="2338" w:name="_Toc126753248"/>
      <w:bookmarkStart w:id="2339" w:name="_Toc127006462"/>
      <w:bookmarkStart w:id="2340" w:name="_Toc127006978"/>
      <w:bookmarkStart w:id="2341" w:name="_Toc126670282"/>
      <w:bookmarkStart w:id="2342" w:name="_Toc126671578"/>
      <w:bookmarkStart w:id="2343" w:name="_Toc126672153"/>
      <w:bookmarkStart w:id="2344" w:name="_Toc126672727"/>
      <w:bookmarkStart w:id="2345" w:name="_Toc126673302"/>
      <w:bookmarkStart w:id="2346" w:name="_Toc126673639"/>
      <w:bookmarkStart w:id="2347" w:name="_Toc126673974"/>
      <w:bookmarkStart w:id="2348" w:name="_Toc126674310"/>
      <w:bookmarkStart w:id="2349" w:name="_Toc126674646"/>
      <w:bookmarkStart w:id="2350" w:name="_Toc126674982"/>
      <w:bookmarkStart w:id="2351" w:name="_Toc126675318"/>
      <w:bookmarkStart w:id="2352" w:name="_Toc126675653"/>
      <w:bookmarkStart w:id="2353" w:name="_Toc126675989"/>
      <w:bookmarkStart w:id="2354" w:name="_Toc126747569"/>
      <w:bookmarkStart w:id="2355" w:name="_Toc126747907"/>
      <w:bookmarkStart w:id="2356" w:name="_Toc126748244"/>
      <w:bookmarkStart w:id="2357" w:name="_Toc126748581"/>
      <w:bookmarkStart w:id="2358" w:name="_Toc126748917"/>
      <w:bookmarkStart w:id="2359" w:name="_Toc126749252"/>
      <w:bookmarkStart w:id="2360" w:name="_Toc126752578"/>
      <w:bookmarkStart w:id="2361" w:name="_Toc126752913"/>
      <w:bookmarkStart w:id="2362" w:name="_Toc126753250"/>
      <w:bookmarkStart w:id="2363" w:name="_Toc127006464"/>
      <w:bookmarkStart w:id="2364" w:name="_Toc127006980"/>
      <w:bookmarkStart w:id="2365" w:name="_Toc126670284"/>
      <w:bookmarkStart w:id="2366" w:name="_Toc126671580"/>
      <w:bookmarkStart w:id="2367" w:name="_Toc126672155"/>
      <w:bookmarkStart w:id="2368" w:name="_Toc126672729"/>
      <w:bookmarkStart w:id="2369" w:name="_Toc126673304"/>
      <w:bookmarkStart w:id="2370" w:name="_Toc126673641"/>
      <w:bookmarkStart w:id="2371" w:name="_Toc126673976"/>
      <w:bookmarkStart w:id="2372" w:name="_Toc126674312"/>
      <w:bookmarkStart w:id="2373" w:name="_Toc126674648"/>
      <w:bookmarkStart w:id="2374" w:name="_Toc126674984"/>
      <w:bookmarkStart w:id="2375" w:name="_Toc126675320"/>
      <w:bookmarkStart w:id="2376" w:name="_Toc126675655"/>
      <w:bookmarkStart w:id="2377" w:name="_Toc126675991"/>
      <w:bookmarkStart w:id="2378" w:name="_Toc126747571"/>
      <w:bookmarkStart w:id="2379" w:name="_Toc126747909"/>
      <w:bookmarkStart w:id="2380" w:name="_Toc126748246"/>
      <w:bookmarkStart w:id="2381" w:name="_Toc126748583"/>
      <w:bookmarkStart w:id="2382" w:name="_Toc126748919"/>
      <w:bookmarkStart w:id="2383" w:name="_Toc126749254"/>
      <w:bookmarkStart w:id="2384" w:name="_Toc126752580"/>
      <w:bookmarkStart w:id="2385" w:name="_Toc126752915"/>
      <w:bookmarkStart w:id="2386" w:name="_Toc126753252"/>
      <w:bookmarkStart w:id="2387" w:name="_Toc127006466"/>
      <w:bookmarkStart w:id="2388" w:name="_Toc127006982"/>
      <w:bookmarkStart w:id="2389" w:name="_Toc126670286"/>
      <w:bookmarkStart w:id="2390" w:name="_Toc126671582"/>
      <w:bookmarkStart w:id="2391" w:name="_Toc126672157"/>
      <w:bookmarkStart w:id="2392" w:name="_Toc126672731"/>
      <w:bookmarkStart w:id="2393" w:name="_Toc126673306"/>
      <w:bookmarkStart w:id="2394" w:name="_Toc126673643"/>
      <w:bookmarkStart w:id="2395" w:name="_Toc126673978"/>
      <w:bookmarkStart w:id="2396" w:name="_Toc126674314"/>
      <w:bookmarkStart w:id="2397" w:name="_Toc126674650"/>
      <w:bookmarkStart w:id="2398" w:name="_Toc126674986"/>
      <w:bookmarkStart w:id="2399" w:name="_Toc126675322"/>
      <w:bookmarkStart w:id="2400" w:name="_Toc126675657"/>
      <w:bookmarkStart w:id="2401" w:name="_Toc126675993"/>
      <w:bookmarkStart w:id="2402" w:name="_Toc126747573"/>
      <w:bookmarkStart w:id="2403" w:name="_Toc126747911"/>
      <w:bookmarkStart w:id="2404" w:name="_Toc126748248"/>
      <w:bookmarkStart w:id="2405" w:name="_Toc126748585"/>
      <w:bookmarkStart w:id="2406" w:name="_Toc126748921"/>
      <w:bookmarkStart w:id="2407" w:name="_Toc126749256"/>
      <w:bookmarkStart w:id="2408" w:name="_Toc126752582"/>
      <w:bookmarkStart w:id="2409" w:name="_Toc126752917"/>
      <w:bookmarkStart w:id="2410" w:name="_Toc126753254"/>
      <w:bookmarkStart w:id="2411" w:name="_Toc127006468"/>
      <w:bookmarkStart w:id="2412" w:name="_Toc127006984"/>
      <w:bookmarkStart w:id="2413" w:name="_Toc126670288"/>
      <w:bookmarkStart w:id="2414" w:name="_Toc126671584"/>
      <w:bookmarkStart w:id="2415" w:name="_Toc126672159"/>
      <w:bookmarkStart w:id="2416" w:name="_Toc126672733"/>
      <w:bookmarkStart w:id="2417" w:name="_Toc126673308"/>
      <w:bookmarkStart w:id="2418" w:name="_Toc126673645"/>
      <w:bookmarkStart w:id="2419" w:name="_Toc126673980"/>
      <w:bookmarkStart w:id="2420" w:name="_Toc126674316"/>
      <w:bookmarkStart w:id="2421" w:name="_Toc126674652"/>
      <w:bookmarkStart w:id="2422" w:name="_Toc126674988"/>
      <w:bookmarkStart w:id="2423" w:name="_Toc126675324"/>
      <w:bookmarkStart w:id="2424" w:name="_Toc126675659"/>
      <w:bookmarkStart w:id="2425" w:name="_Toc126675995"/>
      <w:bookmarkStart w:id="2426" w:name="_Toc126747575"/>
      <w:bookmarkStart w:id="2427" w:name="_Toc126747913"/>
      <w:bookmarkStart w:id="2428" w:name="_Toc126748250"/>
      <w:bookmarkStart w:id="2429" w:name="_Toc126748587"/>
      <w:bookmarkStart w:id="2430" w:name="_Toc126748923"/>
      <w:bookmarkStart w:id="2431" w:name="_Toc126749258"/>
      <w:bookmarkStart w:id="2432" w:name="_Toc126752584"/>
      <w:bookmarkStart w:id="2433" w:name="_Toc126752919"/>
      <w:bookmarkStart w:id="2434" w:name="_Toc126753256"/>
      <w:bookmarkStart w:id="2435" w:name="_Toc127006470"/>
      <w:bookmarkStart w:id="2436" w:name="_Toc127006986"/>
      <w:bookmarkStart w:id="2437" w:name="_Toc126670290"/>
      <w:bookmarkStart w:id="2438" w:name="_Toc126671586"/>
      <w:bookmarkStart w:id="2439" w:name="_Toc126672161"/>
      <w:bookmarkStart w:id="2440" w:name="_Toc126672735"/>
      <w:bookmarkStart w:id="2441" w:name="_Toc126673310"/>
      <w:bookmarkStart w:id="2442" w:name="_Toc126673647"/>
      <w:bookmarkStart w:id="2443" w:name="_Toc126673982"/>
      <w:bookmarkStart w:id="2444" w:name="_Toc126674318"/>
      <w:bookmarkStart w:id="2445" w:name="_Toc126674654"/>
      <w:bookmarkStart w:id="2446" w:name="_Toc126674990"/>
      <w:bookmarkStart w:id="2447" w:name="_Toc126675326"/>
      <w:bookmarkStart w:id="2448" w:name="_Toc126675661"/>
      <w:bookmarkStart w:id="2449" w:name="_Toc126675997"/>
      <w:bookmarkStart w:id="2450" w:name="_Toc126747577"/>
      <w:bookmarkStart w:id="2451" w:name="_Toc126747915"/>
      <w:bookmarkStart w:id="2452" w:name="_Toc126748252"/>
      <w:bookmarkStart w:id="2453" w:name="_Toc126748589"/>
      <w:bookmarkStart w:id="2454" w:name="_Toc126748925"/>
      <w:bookmarkStart w:id="2455" w:name="_Toc126749260"/>
      <w:bookmarkStart w:id="2456" w:name="_Toc126752586"/>
      <w:bookmarkStart w:id="2457" w:name="_Toc126752921"/>
      <w:bookmarkStart w:id="2458" w:name="_Toc126753258"/>
      <w:bookmarkStart w:id="2459" w:name="_Toc127006472"/>
      <w:bookmarkStart w:id="2460" w:name="_Toc127006988"/>
      <w:bookmarkStart w:id="2461" w:name="_Toc126670291"/>
      <w:bookmarkStart w:id="2462" w:name="_Toc126671587"/>
      <w:bookmarkStart w:id="2463" w:name="_Toc126672162"/>
      <w:bookmarkStart w:id="2464" w:name="_Toc126672736"/>
      <w:bookmarkStart w:id="2465" w:name="_Toc126673311"/>
      <w:bookmarkStart w:id="2466" w:name="_Toc126673648"/>
      <w:bookmarkStart w:id="2467" w:name="_Toc126673983"/>
      <w:bookmarkStart w:id="2468" w:name="_Toc126674319"/>
      <w:bookmarkStart w:id="2469" w:name="_Toc126674655"/>
      <w:bookmarkStart w:id="2470" w:name="_Toc126674991"/>
      <w:bookmarkStart w:id="2471" w:name="_Toc126675327"/>
      <w:bookmarkStart w:id="2472" w:name="_Toc126675662"/>
      <w:bookmarkStart w:id="2473" w:name="_Toc126675998"/>
      <w:bookmarkStart w:id="2474" w:name="_Toc126747578"/>
      <w:bookmarkStart w:id="2475" w:name="_Toc126747916"/>
      <w:bookmarkStart w:id="2476" w:name="_Toc126748253"/>
      <w:bookmarkStart w:id="2477" w:name="_Toc126748590"/>
      <w:bookmarkStart w:id="2478" w:name="_Toc126748926"/>
      <w:bookmarkStart w:id="2479" w:name="_Toc126749261"/>
      <w:bookmarkStart w:id="2480" w:name="_Toc126752587"/>
      <w:bookmarkStart w:id="2481" w:name="_Toc126752922"/>
      <w:bookmarkStart w:id="2482" w:name="_Toc126753259"/>
      <w:bookmarkStart w:id="2483" w:name="_Toc127006473"/>
      <w:bookmarkStart w:id="2484" w:name="_Toc127006989"/>
      <w:bookmarkStart w:id="2485" w:name="_Toc126670292"/>
      <w:bookmarkStart w:id="2486" w:name="_Toc126671588"/>
      <w:bookmarkStart w:id="2487" w:name="_Toc126672163"/>
      <w:bookmarkStart w:id="2488" w:name="_Toc126672737"/>
      <w:bookmarkStart w:id="2489" w:name="_Toc126673312"/>
      <w:bookmarkStart w:id="2490" w:name="_Toc126673649"/>
      <w:bookmarkStart w:id="2491" w:name="_Toc126673984"/>
      <w:bookmarkStart w:id="2492" w:name="_Toc126674320"/>
      <w:bookmarkStart w:id="2493" w:name="_Toc126674656"/>
      <w:bookmarkStart w:id="2494" w:name="_Toc126674992"/>
      <w:bookmarkStart w:id="2495" w:name="_Toc126675328"/>
      <w:bookmarkStart w:id="2496" w:name="_Toc126675663"/>
      <w:bookmarkStart w:id="2497" w:name="_Toc126675999"/>
      <w:bookmarkStart w:id="2498" w:name="_Toc126747579"/>
      <w:bookmarkStart w:id="2499" w:name="_Toc126747917"/>
      <w:bookmarkStart w:id="2500" w:name="_Toc126748254"/>
      <w:bookmarkStart w:id="2501" w:name="_Toc126748591"/>
      <w:bookmarkStart w:id="2502" w:name="_Toc126748927"/>
      <w:bookmarkStart w:id="2503" w:name="_Toc126749262"/>
      <w:bookmarkStart w:id="2504" w:name="_Toc126752588"/>
      <w:bookmarkStart w:id="2505" w:name="_Toc126752923"/>
      <w:bookmarkStart w:id="2506" w:name="_Toc126753260"/>
      <w:bookmarkStart w:id="2507" w:name="_Toc127006474"/>
      <w:bookmarkStart w:id="2508" w:name="_Toc127006990"/>
      <w:bookmarkStart w:id="2509" w:name="_Toc126670295"/>
      <w:bookmarkStart w:id="2510" w:name="_Toc126671591"/>
      <w:bookmarkStart w:id="2511" w:name="_Toc126672166"/>
      <w:bookmarkStart w:id="2512" w:name="_Toc126672740"/>
      <w:bookmarkStart w:id="2513" w:name="_Toc126673315"/>
      <w:bookmarkStart w:id="2514" w:name="_Toc126673652"/>
      <w:bookmarkStart w:id="2515" w:name="_Toc126673987"/>
      <w:bookmarkStart w:id="2516" w:name="_Toc126674323"/>
      <w:bookmarkStart w:id="2517" w:name="_Toc126674659"/>
      <w:bookmarkStart w:id="2518" w:name="_Toc126674995"/>
      <w:bookmarkStart w:id="2519" w:name="_Toc126675331"/>
      <w:bookmarkStart w:id="2520" w:name="_Toc126675666"/>
      <w:bookmarkStart w:id="2521" w:name="_Toc126676002"/>
      <w:bookmarkStart w:id="2522" w:name="_Toc126747582"/>
      <w:bookmarkStart w:id="2523" w:name="_Toc126747920"/>
      <w:bookmarkStart w:id="2524" w:name="_Toc126748257"/>
      <w:bookmarkStart w:id="2525" w:name="_Toc126748594"/>
      <w:bookmarkStart w:id="2526" w:name="_Toc126748930"/>
      <w:bookmarkStart w:id="2527" w:name="_Toc126749265"/>
      <w:bookmarkStart w:id="2528" w:name="_Toc126752591"/>
      <w:bookmarkStart w:id="2529" w:name="_Toc126752926"/>
      <w:bookmarkStart w:id="2530" w:name="_Toc126753263"/>
      <w:bookmarkStart w:id="2531" w:name="_Toc127006477"/>
      <w:bookmarkStart w:id="2532" w:name="_Toc127006993"/>
      <w:bookmarkStart w:id="2533" w:name="_Toc126670297"/>
      <w:bookmarkStart w:id="2534" w:name="_Toc126671593"/>
      <w:bookmarkStart w:id="2535" w:name="_Toc126672168"/>
      <w:bookmarkStart w:id="2536" w:name="_Toc126672742"/>
      <w:bookmarkStart w:id="2537" w:name="_Toc126673317"/>
      <w:bookmarkStart w:id="2538" w:name="_Toc126673654"/>
      <w:bookmarkStart w:id="2539" w:name="_Toc126673989"/>
      <w:bookmarkStart w:id="2540" w:name="_Toc126674325"/>
      <w:bookmarkStart w:id="2541" w:name="_Toc126674661"/>
      <w:bookmarkStart w:id="2542" w:name="_Toc126674997"/>
      <w:bookmarkStart w:id="2543" w:name="_Toc126675333"/>
      <w:bookmarkStart w:id="2544" w:name="_Toc126675668"/>
      <w:bookmarkStart w:id="2545" w:name="_Toc126676004"/>
      <w:bookmarkStart w:id="2546" w:name="_Toc126747584"/>
      <w:bookmarkStart w:id="2547" w:name="_Toc126747922"/>
      <w:bookmarkStart w:id="2548" w:name="_Toc126748259"/>
      <w:bookmarkStart w:id="2549" w:name="_Toc126748596"/>
      <w:bookmarkStart w:id="2550" w:name="_Toc126748932"/>
      <w:bookmarkStart w:id="2551" w:name="_Toc126749267"/>
      <w:bookmarkStart w:id="2552" w:name="_Toc126752593"/>
      <w:bookmarkStart w:id="2553" w:name="_Toc126752928"/>
      <w:bookmarkStart w:id="2554" w:name="_Toc126753265"/>
      <w:bookmarkStart w:id="2555" w:name="_Toc127006479"/>
      <w:bookmarkStart w:id="2556" w:name="_Toc127006995"/>
      <w:bookmarkStart w:id="2557" w:name="_Toc126670299"/>
      <w:bookmarkStart w:id="2558" w:name="_Toc126671595"/>
      <w:bookmarkStart w:id="2559" w:name="_Toc126672170"/>
      <w:bookmarkStart w:id="2560" w:name="_Toc126672744"/>
      <w:bookmarkStart w:id="2561" w:name="_Toc126673319"/>
      <w:bookmarkStart w:id="2562" w:name="_Toc126673656"/>
      <w:bookmarkStart w:id="2563" w:name="_Toc126673991"/>
      <w:bookmarkStart w:id="2564" w:name="_Toc126674327"/>
      <w:bookmarkStart w:id="2565" w:name="_Toc126674663"/>
      <w:bookmarkStart w:id="2566" w:name="_Toc126674999"/>
      <w:bookmarkStart w:id="2567" w:name="_Toc126675335"/>
      <w:bookmarkStart w:id="2568" w:name="_Toc126675670"/>
      <w:bookmarkStart w:id="2569" w:name="_Toc126676006"/>
      <w:bookmarkStart w:id="2570" w:name="_Toc126747586"/>
      <w:bookmarkStart w:id="2571" w:name="_Toc126747924"/>
      <w:bookmarkStart w:id="2572" w:name="_Toc126748261"/>
      <w:bookmarkStart w:id="2573" w:name="_Toc126748598"/>
      <w:bookmarkStart w:id="2574" w:name="_Toc126748934"/>
      <w:bookmarkStart w:id="2575" w:name="_Toc126749269"/>
      <w:bookmarkStart w:id="2576" w:name="_Toc126752595"/>
      <w:bookmarkStart w:id="2577" w:name="_Toc126752930"/>
      <w:bookmarkStart w:id="2578" w:name="_Toc126753267"/>
      <w:bookmarkStart w:id="2579" w:name="_Toc127006481"/>
      <w:bookmarkStart w:id="2580" w:name="_Toc127006997"/>
      <w:bookmarkStart w:id="2581" w:name="_Toc126670301"/>
      <w:bookmarkStart w:id="2582" w:name="_Toc126671597"/>
      <w:bookmarkStart w:id="2583" w:name="_Toc126672172"/>
      <w:bookmarkStart w:id="2584" w:name="_Toc126672746"/>
      <w:bookmarkStart w:id="2585" w:name="_Toc126673321"/>
      <w:bookmarkStart w:id="2586" w:name="_Toc126673658"/>
      <w:bookmarkStart w:id="2587" w:name="_Toc126673993"/>
      <w:bookmarkStart w:id="2588" w:name="_Toc126674329"/>
      <w:bookmarkStart w:id="2589" w:name="_Toc126674665"/>
      <w:bookmarkStart w:id="2590" w:name="_Toc126675001"/>
      <w:bookmarkStart w:id="2591" w:name="_Toc126675337"/>
      <w:bookmarkStart w:id="2592" w:name="_Toc126675672"/>
      <w:bookmarkStart w:id="2593" w:name="_Toc126676008"/>
      <w:bookmarkStart w:id="2594" w:name="_Toc126747588"/>
      <w:bookmarkStart w:id="2595" w:name="_Toc126747926"/>
      <w:bookmarkStart w:id="2596" w:name="_Toc126748263"/>
      <w:bookmarkStart w:id="2597" w:name="_Toc126748600"/>
      <w:bookmarkStart w:id="2598" w:name="_Toc126748936"/>
      <w:bookmarkStart w:id="2599" w:name="_Toc126749271"/>
      <w:bookmarkStart w:id="2600" w:name="_Toc126752597"/>
      <w:bookmarkStart w:id="2601" w:name="_Toc126752932"/>
      <w:bookmarkStart w:id="2602" w:name="_Toc126753269"/>
      <w:bookmarkStart w:id="2603" w:name="_Toc127006483"/>
      <w:bookmarkStart w:id="2604" w:name="_Toc127006999"/>
      <w:bookmarkStart w:id="2605" w:name="_Toc126670303"/>
      <w:bookmarkStart w:id="2606" w:name="_Toc126671599"/>
      <w:bookmarkStart w:id="2607" w:name="_Toc126672174"/>
      <w:bookmarkStart w:id="2608" w:name="_Toc126672748"/>
      <w:bookmarkStart w:id="2609" w:name="_Toc126673323"/>
      <w:bookmarkStart w:id="2610" w:name="_Toc126673660"/>
      <w:bookmarkStart w:id="2611" w:name="_Toc126673995"/>
      <w:bookmarkStart w:id="2612" w:name="_Toc126674331"/>
      <w:bookmarkStart w:id="2613" w:name="_Toc126674667"/>
      <w:bookmarkStart w:id="2614" w:name="_Toc126675003"/>
      <w:bookmarkStart w:id="2615" w:name="_Toc126675339"/>
      <w:bookmarkStart w:id="2616" w:name="_Toc126675674"/>
      <w:bookmarkStart w:id="2617" w:name="_Toc126676010"/>
      <w:bookmarkStart w:id="2618" w:name="_Toc126747590"/>
      <w:bookmarkStart w:id="2619" w:name="_Toc126747928"/>
      <w:bookmarkStart w:id="2620" w:name="_Toc126748265"/>
      <w:bookmarkStart w:id="2621" w:name="_Toc126748602"/>
      <w:bookmarkStart w:id="2622" w:name="_Toc126748938"/>
      <w:bookmarkStart w:id="2623" w:name="_Toc126749273"/>
      <w:bookmarkStart w:id="2624" w:name="_Toc126752599"/>
      <w:bookmarkStart w:id="2625" w:name="_Toc126752934"/>
      <w:bookmarkStart w:id="2626" w:name="_Toc126753271"/>
      <w:bookmarkStart w:id="2627" w:name="_Toc127006485"/>
      <w:bookmarkStart w:id="2628" w:name="_Toc127007001"/>
      <w:bookmarkStart w:id="2629" w:name="_Toc126670304"/>
      <w:bookmarkStart w:id="2630" w:name="_Toc126671600"/>
      <w:bookmarkStart w:id="2631" w:name="_Toc126672175"/>
      <w:bookmarkStart w:id="2632" w:name="_Toc126672749"/>
      <w:bookmarkStart w:id="2633" w:name="_Toc126673324"/>
      <w:bookmarkStart w:id="2634" w:name="_Toc126673661"/>
      <w:bookmarkStart w:id="2635" w:name="_Toc126673996"/>
      <w:bookmarkStart w:id="2636" w:name="_Toc126674332"/>
      <w:bookmarkStart w:id="2637" w:name="_Toc126674668"/>
      <w:bookmarkStart w:id="2638" w:name="_Toc126675004"/>
      <w:bookmarkStart w:id="2639" w:name="_Toc126675340"/>
      <w:bookmarkStart w:id="2640" w:name="_Toc126675675"/>
      <w:bookmarkStart w:id="2641" w:name="_Toc126676011"/>
      <w:bookmarkStart w:id="2642" w:name="_Toc126747591"/>
      <w:bookmarkStart w:id="2643" w:name="_Toc126747929"/>
      <w:bookmarkStart w:id="2644" w:name="_Toc126748266"/>
      <w:bookmarkStart w:id="2645" w:name="_Toc126748603"/>
      <w:bookmarkStart w:id="2646" w:name="_Toc126748939"/>
      <w:bookmarkStart w:id="2647" w:name="_Toc126749274"/>
      <w:bookmarkStart w:id="2648" w:name="_Toc126752600"/>
      <w:bookmarkStart w:id="2649" w:name="_Toc126752935"/>
      <w:bookmarkStart w:id="2650" w:name="_Toc126753272"/>
      <w:bookmarkStart w:id="2651" w:name="_Toc127006486"/>
      <w:bookmarkStart w:id="2652" w:name="_Toc127007002"/>
      <w:bookmarkStart w:id="2653" w:name="_Toc126670306"/>
      <w:bookmarkStart w:id="2654" w:name="_Toc126671602"/>
      <w:bookmarkStart w:id="2655" w:name="_Toc126672177"/>
      <w:bookmarkStart w:id="2656" w:name="_Toc126672751"/>
      <w:bookmarkStart w:id="2657" w:name="_Toc126673326"/>
      <w:bookmarkStart w:id="2658" w:name="_Toc126673663"/>
      <w:bookmarkStart w:id="2659" w:name="_Toc126673998"/>
      <w:bookmarkStart w:id="2660" w:name="_Toc126674334"/>
      <w:bookmarkStart w:id="2661" w:name="_Toc126674670"/>
      <w:bookmarkStart w:id="2662" w:name="_Toc126675006"/>
      <w:bookmarkStart w:id="2663" w:name="_Toc126675342"/>
      <w:bookmarkStart w:id="2664" w:name="_Toc126675677"/>
      <w:bookmarkStart w:id="2665" w:name="_Toc126676013"/>
      <w:bookmarkStart w:id="2666" w:name="_Toc126747593"/>
      <w:bookmarkStart w:id="2667" w:name="_Toc126747931"/>
      <w:bookmarkStart w:id="2668" w:name="_Toc126748268"/>
      <w:bookmarkStart w:id="2669" w:name="_Toc126748605"/>
      <w:bookmarkStart w:id="2670" w:name="_Toc126748941"/>
      <w:bookmarkStart w:id="2671" w:name="_Toc126749276"/>
      <w:bookmarkStart w:id="2672" w:name="_Toc126752602"/>
      <w:bookmarkStart w:id="2673" w:name="_Toc126752937"/>
      <w:bookmarkStart w:id="2674" w:name="_Toc126753274"/>
      <w:bookmarkStart w:id="2675" w:name="_Toc127006488"/>
      <w:bookmarkStart w:id="2676" w:name="_Toc127007004"/>
      <w:bookmarkStart w:id="2677" w:name="_Toc126670308"/>
      <w:bookmarkStart w:id="2678" w:name="_Toc126671604"/>
      <w:bookmarkStart w:id="2679" w:name="_Toc126672179"/>
      <w:bookmarkStart w:id="2680" w:name="_Toc126672753"/>
      <w:bookmarkStart w:id="2681" w:name="_Toc126673328"/>
      <w:bookmarkStart w:id="2682" w:name="_Toc126673665"/>
      <w:bookmarkStart w:id="2683" w:name="_Toc126674000"/>
      <w:bookmarkStart w:id="2684" w:name="_Toc126674336"/>
      <w:bookmarkStart w:id="2685" w:name="_Toc126674672"/>
      <w:bookmarkStart w:id="2686" w:name="_Toc126675008"/>
      <w:bookmarkStart w:id="2687" w:name="_Toc126675344"/>
      <w:bookmarkStart w:id="2688" w:name="_Toc126675679"/>
      <w:bookmarkStart w:id="2689" w:name="_Toc126676015"/>
      <w:bookmarkStart w:id="2690" w:name="_Toc126747595"/>
      <w:bookmarkStart w:id="2691" w:name="_Toc126747933"/>
      <w:bookmarkStart w:id="2692" w:name="_Toc126748270"/>
      <w:bookmarkStart w:id="2693" w:name="_Toc126748607"/>
      <w:bookmarkStart w:id="2694" w:name="_Toc126748943"/>
      <w:bookmarkStart w:id="2695" w:name="_Toc126749278"/>
      <w:bookmarkStart w:id="2696" w:name="_Toc126752604"/>
      <w:bookmarkStart w:id="2697" w:name="_Toc126752939"/>
      <w:bookmarkStart w:id="2698" w:name="_Toc126753276"/>
      <w:bookmarkStart w:id="2699" w:name="_Toc127006490"/>
      <w:bookmarkStart w:id="2700" w:name="_Toc127007006"/>
      <w:bookmarkStart w:id="2701" w:name="_Toc126670310"/>
      <w:bookmarkStart w:id="2702" w:name="_Toc126671606"/>
      <w:bookmarkStart w:id="2703" w:name="_Toc126672181"/>
      <w:bookmarkStart w:id="2704" w:name="_Toc126672755"/>
      <w:bookmarkStart w:id="2705" w:name="_Toc126673330"/>
      <w:bookmarkStart w:id="2706" w:name="_Toc126673667"/>
      <w:bookmarkStart w:id="2707" w:name="_Toc126674002"/>
      <w:bookmarkStart w:id="2708" w:name="_Toc126674338"/>
      <w:bookmarkStart w:id="2709" w:name="_Toc126674674"/>
      <w:bookmarkStart w:id="2710" w:name="_Toc126675010"/>
      <w:bookmarkStart w:id="2711" w:name="_Toc126675346"/>
      <w:bookmarkStart w:id="2712" w:name="_Toc126675681"/>
      <w:bookmarkStart w:id="2713" w:name="_Toc126676017"/>
      <w:bookmarkStart w:id="2714" w:name="_Toc126747597"/>
      <w:bookmarkStart w:id="2715" w:name="_Toc126747935"/>
      <w:bookmarkStart w:id="2716" w:name="_Toc126748272"/>
      <w:bookmarkStart w:id="2717" w:name="_Toc126748609"/>
      <w:bookmarkStart w:id="2718" w:name="_Toc126748945"/>
      <w:bookmarkStart w:id="2719" w:name="_Toc126749280"/>
      <w:bookmarkStart w:id="2720" w:name="_Toc126752606"/>
      <w:bookmarkStart w:id="2721" w:name="_Toc126752941"/>
      <w:bookmarkStart w:id="2722" w:name="_Toc126753278"/>
      <w:bookmarkStart w:id="2723" w:name="_Toc127006492"/>
      <w:bookmarkStart w:id="2724" w:name="_Toc127007008"/>
      <w:bookmarkStart w:id="2725" w:name="_Toc126670311"/>
      <w:bookmarkStart w:id="2726" w:name="_Toc126671607"/>
      <w:bookmarkStart w:id="2727" w:name="_Toc126672182"/>
      <w:bookmarkStart w:id="2728" w:name="_Toc126672756"/>
      <w:bookmarkStart w:id="2729" w:name="_Toc126673331"/>
      <w:bookmarkStart w:id="2730" w:name="_Toc126673668"/>
      <w:bookmarkStart w:id="2731" w:name="_Toc126674003"/>
      <w:bookmarkStart w:id="2732" w:name="_Toc126674339"/>
      <w:bookmarkStart w:id="2733" w:name="_Toc126674675"/>
      <w:bookmarkStart w:id="2734" w:name="_Toc126675011"/>
      <w:bookmarkStart w:id="2735" w:name="_Toc126675347"/>
      <w:bookmarkStart w:id="2736" w:name="_Toc126675682"/>
      <w:bookmarkStart w:id="2737" w:name="_Toc126676018"/>
      <w:bookmarkStart w:id="2738" w:name="_Toc126747598"/>
      <w:bookmarkStart w:id="2739" w:name="_Toc126747936"/>
      <w:bookmarkStart w:id="2740" w:name="_Toc126748273"/>
      <w:bookmarkStart w:id="2741" w:name="_Toc126748610"/>
      <w:bookmarkStart w:id="2742" w:name="_Toc126748946"/>
      <w:bookmarkStart w:id="2743" w:name="_Toc126749281"/>
      <w:bookmarkStart w:id="2744" w:name="_Toc126752607"/>
      <w:bookmarkStart w:id="2745" w:name="_Toc126752942"/>
      <w:bookmarkStart w:id="2746" w:name="_Toc126753279"/>
      <w:bookmarkStart w:id="2747" w:name="_Toc127006493"/>
      <w:bookmarkStart w:id="2748" w:name="_Toc127007009"/>
      <w:bookmarkStart w:id="2749" w:name="_Toc126670312"/>
      <w:bookmarkStart w:id="2750" w:name="_Toc126671608"/>
      <w:bookmarkStart w:id="2751" w:name="_Toc126672183"/>
      <w:bookmarkStart w:id="2752" w:name="_Toc126672757"/>
      <w:bookmarkStart w:id="2753" w:name="_Toc126673332"/>
      <w:bookmarkStart w:id="2754" w:name="_Toc126673669"/>
      <w:bookmarkStart w:id="2755" w:name="_Toc126674004"/>
      <w:bookmarkStart w:id="2756" w:name="_Toc126674340"/>
      <w:bookmarkStart w:id="2757" w:name="_Toc126674676"/>
      <w:bookmarkStart w:id="2758" w:name="_Toc126675012"/>
      <w:bookmarkStart w:id="2759" w:name="_Toc126675348"/>
      <w:bookmarkStart w:id="2760" w:name="_Toc126675683"/>
      <w:bookmarkStart w:id="2761" w:name="_Toc126676019"/>
      <w:bookmarkStart w:id="2762" w:name="_Toc126747599"/>
      <w:bookmarkStart w:id="2763" w:name="_Toc126747937"/>
      <w:bookmarkStart w:id="2764" w:name="_Toc126748274"/>
      <w:bookmarkStart w:id="2765" w:name="_Toc126748611"/>
      <w:bookmarkStart w:id="2766" w:name="_Toc126748947"/>
      <w:bookmarkStart w:id="2767" w:name="_Toc126749282"/>
      <w:bookmarkStart w:id="2768" w:name="_Toc126752608"/>
      <w:bookmarkStart w:id="2769" w:name="_Toc126752943"/>
      <w:bookmarkStart w:id="2770" w:name="_Toc126753280"/>
      <w:bookmarkStart w:id="2771" w:name="_Toc127006494"/>
      <w:bookmarkStart w:id="2772" w:name="_Toc127007010"/>
      <w:bookmarkStart w:id="2773" w:name="_Toc126670314"/>
      <w:bookmarkStart w:id="2774" w:name="_Toc126671610"/>
      <w:bookmarkStart w:id="2775" w:name="_Toc126672185"/>
      <w:bookmarkStart w:id="2776" w:name="_Toc126672759"/>
      <w:bookmarkStart w:id="2777" w:name="_Toc126673334"/>
      <w:bookmarkStart w:id="2778" w:name="_Toc126673671"/>
      <w:bookmarkStart w:id="2779" w:name="_Toc126674006"/>
      <w:bookmarkStart w:id="2780" w:name="_Toc126674342"/>
      <w:bookmarkStart w:id="2781" w:name="_Toc126674678"/>
      <w:bookmarkStart w:id="2782" w:name="_Toc126675014"/>
      <w:bookmarkStart w:id="2783" w:name="_Toc126675350"/>
      <w:bookmarkStart w:id="2784" w:name="_Toc126675685"/>
      <w:bookmarkStart w:id="2785" w:name="_Toc126676021"/>
      <w:bookmarkStart w:id="2786" w:name="_Toc126747601"/>
      <w:bookmarkStart w:id="2787" w:name="_Toc126747939"/>
      <w:bookmarkStart w:id="2788" w:name="_Toc126748276"/>
      <w:bookmarkStart w:id="2789" w:name="_Toc126748613"/>
      <w:bookmarkStart w:id="2790" w:name="_Toc126748949"/>
      <w:bookmarkStart w:id="2791" w:name="_Toc126749284"/>
      <w:bookmarkStart w:id="2792" w:name="_Toc126752610"/>
      <w:bookmarkStart w:id="2793" w:name="_Toc126752945"/>
      <w:bookmarkStart w:id="2794" w:name="_Toc126753282"/>
      <w:bookmarkStart w:id="2795" w:name="_Toc127006496"/>
      <w:bookmarkStart w:id="2796" w:name="_Toc127007012"/>
      <w:bookmarkStart w:id="2797" w:name="_Toc126670316"/>
      <w:bookmarkStart w:id="2798" w:name="_Toc126671612"/>
      <w:bookmarkStart w:id="2799" w:name="_Toc126672187"/>
      <w:bookmarkStart w:id="2800" w:name="_Toc126672761"/>
      <w:bookmarkStart w:id="2801" w:name="_Toc126673336"/>
      <w:bookmarkStart w:id="2802" w:name="_Toc126673673"/>
      <w:bookmarkStart w:id="2803" w:name="_Toc126674008"/>
      <w:bookmarkStart w:id="2804" w:name="_Toc126674344"/>
      <w:bookmarkStart w:id="2805" w:name="_Toc126674680"/>
      <w:bookmarkStart w:id="2806" w:name="_Toc126675016"/>
      <w:bookmarkStart w:id="2807" w:name="_Toc126675352"/>
      <w:bookmarkStart w:id="2808" w:name="_Toc126675687"/>
      <w:bookmarkStart w:id="2809" w:name="_Toc126676023"/>
      <w:bookmarkStart w:id="2810" w:name="_Toc126747603"/>
      <w:bookmarkStart w:id="2811" w:name="_Toc126747941"/>
      <w:bookmarkStart w:id="2812" w:name="_Toc126748278"/>
      <w:bookmarkStart w:id="2813" w:name="_Toc126748615"/>
      <w:bookmarkStart w:id="2814" w:name="_Toc126748951"/>
      <w:bookmarkStart w:id="2815" w:name="_Toc126749286"/>
      <w:bookmarkStart w:id="2816" w:name="_Toc126752612"/>
      <w:bookmarkStart w:id="2817" w:name="_Toc126752947"/>
      <w:bookmarkStart w:id="2818" w:name="_Toc126753284"/>
      <w:bookmarkStart w:id="2819" w:name="_Toc127006498"/>
      <w:bookmarkStart w:id="2820" w:name="_Toc127007014"/>
      <w:bookmarkStart w:id="2821" w:name="_Toc161203334"/>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r w:rsidRPr="008F300D">
        <w:rPr>
          <w:sz w:val="22"/>
          <w:szCs w:val="22"/>
        </w:rPr>
        <w:lastRenderedPageBreak/>
        <w:t xml:space="preserve">RECIPIENT AND PROVIDER </w:t>
      </w:r>
      <w:r w:rsidR="0039480D" w:rsidRPr="008F300D">
        <w:rPr>
          <w:sz w:val="22"/>
          <w:szCs w:val="22"/>
        </w:rPr>
        <w:t>EXPERIENCE</w:t>
      </w:r>
      <w:bookmarkEnd w:id="2821"/>
    </w:p>
    <w:p w14:paraId="7F9EFE52" w14:textId="77777777" w:rsidR="00836EC3" w:rsidRPr="008F300D" w:rsidRDefault="00836EC3" w:rsidP="00320BC2">
      <w:pPr>
        <w:spacing w:after="0" w:line="240" w:lineRule="auto"/>
        <w:rPr>
          <w:rFonts w:ascii="Arial" w:hAnsi="Arial" w:cs="Arial"/>
        </w:rPr>
      </w:pPr>
    </w:p>
    <w:p w14:paraId="42BD8F20" w14:textId="246DE4D0" w:rsidR="005C5BB5" w:rsidRPr="008F300D" w:rsidRDefault="00836EC3" w:rsidP="003871BE">
      <w:pPr>
        <w:pStyle w:val="Heading2"/>
        <w:jc w:val="both"/>
        <w:rPr>
          <w:sz w:val="22"/>
          <w:szCs w:val="22"/>
        </w:rPr>
      </w:pPr>
      <w:bookmarkStart w:id="2822" w:name="_Toc161203335"/>
      <w:r w:rsidRPr="008F300D" w:rsidDel="002A7406">
        <w:rPr>
          <w:sz w:val="22"/>
          <w:szCs w:val="22"/>
        </w:rPr>
        <w:t xml:space="preserve">SRC# </w:t>
      </w:r>
      <w:r w:rsidR="00BA446F">
        <w:rPr>
          <w:sz w:val="22"/>
          <w:szCs w:val="22"/>
        </w:rPr>
        <w:t>10</w:t>
      </w:r>
      <w:r w:rsidR="005C5BB5" w:rsidRPr="008F300D">
        <w:rPr>
          <w:sz w:val="22"/>
          <w:szCs w:val="22"/>
        </w:rPr>
        <w:t xml:space="preserve"> – Staff-to-Enrollee Ratio Staffing Model</w:t>
      </w:r>
      <w:r w:rsidR="00B30C64" w:rsidRPr="008F300D">
        <w:rPr>
          <w:sz w:val="22"/>
          <w:szCs w:val="22"/>
        </w:rPr>
        <w:t>:</w:t>
      </w:r>
      <w:bookmarkEnd w:id="2822"/>
      <w:r w:rsidR="00B30C64" w:rsidRPr="008F300D">
        <w:rPr>
          <w:sz w:val="22"/>
          <w:szCs w:val="22"/>
        </w:rPr>
        <w:t xml:space="preserve"> </w:t>
      </w:r>
    </w:p>
    <w:p w14:paraId="7D2883C8" w14:textId="77777777" w:rsidR="005C5BB5" w:rsidRPr="008F300D" w:rsidRDefault="005C5BB5" w:rsidP="003871BE">
      <w:pPr>
        <w:tabs>
          <w:tab w:val="left" w:pos="360"/>
          <w:tab w:val="left" w:pos="2424"/>
        </w:tabs>
        <w:spacing w:after="0" w:line="240" w:lineRule="auto"/>
        <w:jc w:val="both"/>
        <w:rPr>
          <w:rFonts w:ascii="Arial" w:hAnsi="Arial" w:cs="Arial"/>
          <w:b/>
          <w:iCs/>
        </w:rPr>
      </w:pPr>
    </w:p>
    <w:p w14:paraId="16548299" w14:textId="501976F6" w:rsidR="005C5BB5" w:rsidRPr="008F300D" w:rsidRDefault="005C5BB5" w:rsidP="003871BE">
      <w:pPr>
        <w:tabs>
          <w:tab w:val="left" w:pos="360"/>
          <w:tab w:val="left" w:pos="2424"/>
        </w:tabs>
        <w:spacing w:after="0" w:line="240" w:lineRule="auto"/>
        <w:jc w:val="both"/>
        <w:rPr>
          <w:rFonts w:ascii="Arial" w:eastAsia="MS Mincho" w:hAnsi="Arial" w:cs="Arial"/>
        </w:rPr>
      </w:pPr>
      <w:r w:rsidRPr="008F300D">
        <w:rPr>
          <w:rFonts w:ascii="Arial" w:eastAsia="MS Mincho" w:hAnsi="Arial" w:cs="Arial"/>
        </w:rPr>
        <w:t xml:space="preserve">The respondent shall provide a staff-to-enrollee </w:t>
      </w:r>
      <w:r w:rsidR="00542FB7" w:rsidRPr="0068067C">
        <w:rPr>
          <w:rFonts w:ascii="Arial" w:eastAsia="MS Mincho" w:hAnsi="Arial" w:cs="Arial"/>
        </w:rPr>
        <w:t xml:space="preserve">ratio </w:t>
      </w:r>
      <w:r w:rsidRPr="008F300D">
        <w:rPr>
          <w:rFonts w:ascii="Arial" w:eastAsia="MS Mincho" w:hAnsi="Arial" w:cs="Arial"/>
        </w:rPr>
        <w:t xml:space="preserve">for the following mandatory staff and any additional proposed staff the respondent includes in the response.  </w:t>
      </w:r>
    </w:p>
    <w:p w14:paraId="2EE975B4" w14:textId="77777777" w:rsidR="005C5BB5" w:rsidRPr="008F300D" w:rsidRDefault="005C5BB5" w:rsidP="00A61D1D">
      <w:pPr>
        <w:pStyle w:val="ListParagraph"/>
        <w:numPr>
          <w:ilvl w:val="0"/>
          <w:numId w:val="7"/>
        </w:numPr>
        <w:tabs>
          <w:tab w:val="left" w:pos="2424"/>
        </w:tabs>
        <w:spacing w:after="0" w:line="240" w:lineRule="auto"/>
        <w:ind w:hanging="720"/>
        <w:jc w:val="both"/>
        <w:rPr>
          <w:rFonts w:ascii="Arial" w:eastAsia="MS Mincho" w:hAnsi="Arial" w:cs="Arial"/>
        </w:rPr>
      </w:pPr>
      <w:r w:rsidRPr="008F300D">
        <w:rPr>
          <w:rFonts w:ascii="Arial" w:eastAsia="MS Mincho" w:hAnsi="Arial" w:cs="Arial"/>
        </w:rPr>
        <w:t>Claims Resolution Staff</w:t>
      </w:r>
    </w:p>
    <w:p w14:paraId="4D554ACA" w14:textId="77777777" w:rsidR="005C5BB5" w:rsidRPr="008F300D" w:rsidRDefault="005C5BB5" w:rsidP="00A61D1D">
      <w:pPr>
        <w:pStyle w:val="ListParagraph"/>
        <w:numPr>
          <w:ilvl w:val="0"/>
          <w:numId w:val="7"/>
        </w:numPr>
        <w:tabs>
          <w:tab w:val="left" w:pos="2424"/>
        </w:tabs>
        <w:spacing w:after="0" w:line="240" w:lineRule="auto"/>
        <w:ind w:hanging="720"/>
        <w:jc w:val="both"/>
        <w:rPr>
          <w:rFonts w:ascii="Arial" w:eastAsia="MS Mincho" w:hAnsi="Arial" w:cs="Arial"/>
        </w:rPr>
      </w:pPr>
      <w:r w:rsidRPr="008F300D">
        <w:rPr>
          <w:rFonts w:ascii="Arial" w:eastAsia="MS Mincho" w:hAnsi="Arial" w:cs="Arial"/>
        </w:rPr>
        <w:t>Provider Relations Staff</w:t>
      </w:r>
    </w:p>
    <w:p w14:paraId="5C22FD66" w14:textId="77777777" w:rsidR="005C5BB5" w:rsidRPr="008F300D" w:rsidRDefault="005C5BB5" w:rsidP="00A61D1D">
      <w:pPr>
        <w:pStyle w:val="ListParagraph"/>
        <w:numPr>
          <w:ilvl w:val="0"/>
          <w:numId w:val="7"/>
        </w:numPr>
        <w:tabs>
          <w:tab w:val="left" w:pos="2424"/>
        </w:tabs>
        <w:spacing w:after="0" w:line="240" w:lineRule="auto"/>
        <w:ind w:hanging="720"/>
        <w:jc w:val="both"/>
        <w:rPr>
          <w:rFonts w:ascii="Arial" w:eastAsia="MS Mincho" w:hAnsi="Arial" w:cs="Arial"/>
        </w:rPr>
      </w:pPr>
      <w:r w:rsidRPr="008F300D">
        <w:rPr>
          <w:rFonts w:ascii="Arial" w:eastAsia="MS Mincho" w:hAnsi="Arial" w:cs="Arial"/>
        </w:rPr>
        <w:t>Recipient Relations Staff</w:t>
      </w:r>
    </w:p>
    <w:p w14:paraId="45601FF9" w14:textId="77777777" w:rsidR="005C5BB5" w:rsidRPr="008F300D" w:rsidRDefault="005C5BB5" w:rsidP="00A61D1D">
      <w:pPr>
        <w:pStyle w:val="ListParagraph"/>
        <w:numPr>
          <w:ilvl w:val="0"/>
          <w:numId w:val="7"/>
        </w:numPr>
        <w:tabs>
          <w:tab w:val="left" w:pos="2424"/>
        </w:tabs>
        <w:spacing w:after="0" w:line="240" w:lineRule="auto"/>
        <w:ind w:hanging="720"/>
        <w:jc w:val="both"/>
        <w:rPr>
          <w:rFonts w:ascii="Arial" w:eastAsia="MS Mincho" w:hAnsi="Arial" w:cs="Arial"/>
        </w:rPr>
      </w:pPr>
      <w:r w:rsidRPr="008F300D">
        <w:rPr>
          <w:rFonts w:ascii="Arial" w:eastAsia="MS Mincho" w:hAnsi="Arial" w:cs="Arial"/>
        </w:rPr>
        <w:t>Utilization and Authorization Staff</w:t>
      </w:r>
    </w:p>
    <w:p w14:paraId="13B77F35" w14:textId="77777777" w:rsidR="005C5BB5" w:rsidRPr="008F300D" w:rsidRDefault="005C5BB5" w:rsidP="00A61D1D">
      <w:pPr>
        <w:pStyle w:val="ListParagraph"/>
        <w:numPr>
          <w:ilvl w:val="0"/>
          <w:numId w:val="7"/>
        </w:numPr>
        <w:tabs>
          <w:tab w:val="left" w:pos="2424"/>
        </w:tabs>
        <w:spacing w:after="0" w:line="240" w:lineRule="auto"/>
        <w:ind w:hanging="720"/>
        <w:jc w:val="both"/>
        <w:rPr>
          <w:rFonts w:ascii="Arial" w:eastAsia="MS Mincho" w:hAnsi="Arial" w:cs="Arial"/>
        </w:rPr>
      </w:pPr>
      <w:r w:rsidRPr="008F300D">
        <w:rPr>
          <w:rFonts w:ascii="Arial" w:eastAsia="MS Mincho" w:hAnsi="Arial" w:cs="Arial"/>
        </w:rPr>
        <w:t xml:space="preserve">Quality Initiative Staff  </w:t>
      </w:r>
    </w:p>
    <w:p w14:paraId="0197CF60" w14:textId="77777777" w:rsidR="005C5BB5" w:rsidRPr="008F300D" w:rsidRDefault="005C5BB5" w:rsidP="003871BE">
      <w:pPr>
        <w:tabs>
          <w:tab w:val="left" w:pos="360"/>
          <w:tab w:val="left" w:pos="2424"/>
        </w:tabs>
        <w:spacing w:after="0" w:line="240" w:lineRule="auto"/>
        <w:jc w:val="both"/>
        <w:rPr>
          <w:rFonts w:ascii="Arial" w:eastAsia="MS Mincho" w:hAnsi="Arial" w:cs="Arial"/>
        </w:rPr>
      </w:pPr>
    </w:p>
    <w:p w14:paraId="37FB556A" w14:textId="77777777" w:rsidR="005C5BB5" w:rsidRPr="008F300D" w:rsidRDefault="005C5BB5" w:rsidP="003871BE">
      <w:pPr>
        <w:tabs>
          <w:tab w:val="left" w:pos="360"/>
          <w:tab w:val="left" w:pos="2424"/>
        </w:tabs>
        <w:spacing w:after="0" w:line="240" w:lineRule="auto"/>
        <w:jc w:val="both"/>
        <w:rPr>
          <w:rFonts w:ascii="Arial" w:eastAsia="MS Mincho" w:hAnsi="Arial" w:cs="Arial"/>
        </w:rPr>
      </w:pPr>
      <w:r w:rsidRPr="008F300D">
        <w:rPr>
          <w:rFonts w:ascii="Arial" w:eastAsia="MS Mincho" w:hAnsi="Arial" w:cs="Arial"/>
        </w:rPr>
        <w:t xml:space="preserve">The respondent must provide a staff-to-enrollee ratio for all mandatory and proposed staffing positions.  </w:t>
      </w:r>
    </w:p>
    <w:p w14:paraId="40089E8C" w14:textId="77777777" w:rsidR="005C5BB5" w:rsidRPr="008F300D" w:rsidRDefault="005C5BB5" w:rsidP="003871BE">
      <w:pPr>
        <w:tabs>
          <w:tab w:val="left" w:pos="360"/>
          <w:tab w:val="left" w:pos="2424"/>
        </w:tabs>
        <w:spacing w:after="0" w:line="240" w:lineRule="auto"/>
        <w:jc w:val="both"/>
        <w:rPr>
          <w:rFonts w:ascii="Arial" w:eastAsia="MS Mincho" w:hAnsi="Arial" w:cs="Arial"/>
        </w:rPr>
      </w:pPr>
    </w:p>
    <w:p w14:paraId="25B73A67" w14:textId="0E7B7450" w:rsidR="005C5BB5" w:rsidRPr="008F300D" w:rsidRDefault="005C5BB5" w:rsidP="003871BE">
      <w:pPr>
        <w:tabs>
          <w:tab w:val="left" w:pos="360"/>
          <w:tab w:val="left" w:pos="2424"/>
        </w:tabs>
        <w:spacing w:after="0" w:line="240" w:lineRule="auto"/>
        <w:jc w:val="both"/>
        <w:rPr>
          <w:rFonts w:ascii="Arial" w:eastAsia="MS Mincho" w:hAnsi="Arial" w:cs="Arial"/>
        </w:rPr>
      </w:pPr>
      <w:r w:rsidRPr="008F300D">
        <w:rPr>
          <w:rFonts w:ascii="Arial" w:eastAsia="MS Mincho" w:hAnsi="Arial" w:cs="Arial"/>
        </w:rPr>
        <w:t xml:space="preserve">The </w:t>
      </w:r>
      <w:r w:rsidR="00FF7D88" w:rsidRPr="008F300D">
        <w:rPr>
          <w:rFonts w:ascii="Arial" w:eastAsia="MS Mincho" w:hAnsi="Arial" w:cs="Arial"/>
        </w:rPr>
        <w:t>Department</w:t>
      </w:r>
      <w:r w:rsidR="00190E19" w:rsidRPr="008F300D" w:rsidDel="00190E19">
        <w:rPr>
          <w:rFonts w:ascii="Arial" w:eastAsia="MS Mincho" w:hAnsi="Arial" w:cs="Arial"/>
        </w:rPr>
        <w:t xml:space="preserve"> </w:t>
      </w:r>
      <w:r w:rsidRPr="008F300D">
        <w:rPr>
          <w:rFonts w:ascii="Arial" w:eastAsia="MS Mincho" w:hAnsi="Arial" w:cs="Arial"/>
        </w:rPr>
        <w:t xml:space="preserve">reserves the right to include any or </w:t>
      </w:r>
      <w:r w:rsidR="0068067C" w:rsidRPr="008F300D">
        <w:rPr>
          <w:rFonts w:ascii="Arial" w:eastAsia="MS Mincho" w:hAnsi="Arial" w:cs="Arial"/>
        </w:rPr>
        <w:t>all</w:t>
      </w:r>
      <w:r w:rsidRPr="008F300D">
        <w:rPr>
          <w:rFonts w:ascii="Arial" w:eastAsia="MS Mincho" w:hAnsi="Arial" w:cs="Arial"/>
        </w:rPr>
        <w:t xml:space="preserve"> the staffing and ratios listed herein, or as negotiated, as part of the resulting contract.</w:t>
      </w:r>
    </w:p>
    <w:p w14:paraId="01483738" w14:textId="60013E04" w:rsidR="005C5BB5" w:rsidRPr="008F300D" w:rsidRDefault="005C5BB5" w:rsidP="003871BE">
      <w:pPr>
        <w:tabs>
          <w:tab w:val="left" w:pos="360"/>
          <w:tab w:val="left" w:pos="2424"/>
        </w:tabs>
        <w:spacing w:after="0" w:line="240" w:lineRule="auto"/>
        <w:jc w:val="both"/>
        <w:rPr>
          <w:rFonts w:ascii="Arial" w:eastAsia="MS Mincho" w:hAnsi="Arial" w:cs="Arial"/>
        </w:rPr>
      </w:pPr>
    </w:p>
    <w:p w14:paraId="0307DE90" w14:textId="77777777" w:rsidR="0035626F" w:rsidRPr="008F300D" w:rsidRDefault="0035626F" w:rsidP="0035626F">
      <w:pPr>
        <w:spacing w:after="0" w:line="240" w:lineRule="auto"/>
        <w:jc w:val="both"/>
        <w:rPr>
          <w:rFonts w:ascii="Arial" w:hAnsi="Arial" w:cs="Arial"/>
        </w:rPr>
      </w:pPr>
    </w:p>
    <w:p w14:paraId="5FF1EB3D" w14:textId="77777777" w:rsidR="0035626F" w:rsidRPr="008F300D" w:rsidRDefault="0035626F" w:rsidP="0035626F">
      <w:pPr>
        <w:spacing w:after="0" w:line="240" w:lineRule="auto"/>
        <w:jc w:val="both"/>
        <w:rPr>
          <w:rFonts w:ascii="Arial" w:eastAsia="Times New Roman" w:hAnsi="Arial" w:cs="Arial"/>
          <w:b/>
          <w:bCs/>
        </w:rPr>
      </w:pPr>
      <w:bookmarkStart w:id="2823" w:name="_Hlk148717358"/>
      <w:r w:rsidRPr="008F300D">
        <w:rPr>
          <w:rFonts w:ascii="Arial" w:eastAsia="Times New Roman" w:hAnsi="Arial" w:cs="Arial"/>
          <w:b/>
          <w:bCs/>
        </w:rPr>
        <w:t>Response Criteria:</w:t>
      </w:r>
    </w:p>
    <w:p w14:paraId="5EDA7474" w14:textId="77777777" w:rsidR="0035626F" w:rsidRPr="008F300D" w:rsidRDefault="0035626F" w:rsidP="0035626F">
      <w:pPr>
        <w:spacing w:after="0" w:line="240" w:lineRule="auto"/>
        <w:jc w:val="both"/>
        <w:rPr>
          <w:rFonts w:ascii="Arial" w:eastAsia="Times New Roman" w:hAnsi="Arial" w:cs="Arial"/>
          <w:b/>
          <w:bCs/>
        </w:rPr>
      </w:pPr>
    </w:p>
    <w:tbl>
      <w:tblPr>
        <w:tblStyle w:val="TableGrid"/>
        <w:tblW w:w="9265" w:type="dxa"/>
        <w:tblLook w:val="04A0" w:firstRow="1" w:lastRow="0" w:firstColumn="1" w:lastColumn="0" w:noHBand="0" w:noVBand="1"/>
      </w:tblPr>
      <w:tblGrid>
        <w:gridCol w:w="6655"/>
        <w:gridCol w:w="2610"/>
      </w:tblGrid>
      <w:tr w:rsidR="008F300D" w:rsidRPr="008F300D" w14:paraId="407A81F3" w14:textId="77777777" w:rsidTr="00C60BAB">
        <w:tc>
          <w:tcPr>
            <w:tcW w:w="9265" w:type="dxa"/>
            <w:gridSpan w:val="2"/>
            <w:shd w:val="clear" w:color="auto" w:fill="D9D9D9" w:themeFill="background1" w:themeFillShade="D9"/>
          </w:tcPr>
          <w:p w14:paraId="7DB26931" w14:textId="77777777" w:rsidR="0035626F" w:rsidRPr="008F300D" w:rsidRDefault="0035626F" w:rsidP="00C60BAB">
            <w:pPr>
              <w:pStyle w:val="NoSpacing"/>
              <w:jc w:val="center"/>
              <w:rPr>
                <w:rFonts w:ascii="Arial" w:hAnsi="Arial" w:cs="Arial"/>
                <w:i/>
                <w:iCs/>
              </w:rPr>
            </w:pPr>
            <w:r w:rsidRPr="008F300D">
              <w:rPr>
                <w:rFonts w:ascii="Arial" w:hAnsi="Arial" w:cs="Arial"/>
                <w:b/>
                <w:bCs/>
              </w:rPr>
              <w:t>RESPONSE CRITERIA</w:t>
            </w:r>
          </w:p>
        </w:tc>
      </w:tr>
      <w:tr w:rsidR="008F300D" w:rsidRPr="008F300D" w14:paraId="26008BE5" w14:textId="77777777" w:rsidTr="00C60BAB">
        <w:tc>
          <w:tcPr>
            <w:tcW w:w="6655" w:type="dxa"/>
            <w:shd w:val="clear" w:color="auto" w:fill="F2F2F2" w:themeFill="background1" w:themeFillShade="F2"/>
          </w:tcPr>
          <w:p w14:paraId="36D81893" w14:textId="77777777" w:rsidR="0035626F" w:rsidRPr="008F300D" w:rsidRDefault="0035626F" w:rsidP="00C60BAB">
            <w:pPr>
              <w:jc w:val="both"/>
              <w:rPr>
                <w:rFonts w:ascii="Arial" w:eastAsia="Times New Roman"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1B339C51" w14:textId="77777777" w:rsidR="0035626F" w:rsidRPr="008F300D" w:rsidRDefault="0035626F" w:rsidP="00C60BAB">
            <w:pPr>
              <w:jc w:val="both"/>
              <w:rPr>
                <w:rFonts w:ascii="Arial" w:eastAsia="Times New Roman" w:hAnsi="Arial" w:cs="Arial"/>
                <w:b/>
                <w:bCs/>
              </w:rPr>
            </w:pPr>
            <w:r w:rsidRPr="008F300D">
              <w:rPr>
                <w:rFonts w:ascii="Arial" w:hAnsi="Arial" w:cs="Arial"/>
                <w:b/>
                <w:bCs/>
              </w:rPr>
              <w:t>No</w:t>
            </w:r>
          </w:p>
        </w:tc>
      </w:tr>
      <w:tr w:rsidR="008F300D" w:rsidRPr="008F300D" w14:paraId="3E9EDA85" w14:textId="77777777" w:rsidTr="00C60BAB">
        <w:tc>
          <w:tcPr>
            <w:tcW w:w="6655" w:type="dxa"/>
            <w:shd w:val="clear" w:color="auto" w:fill="F2F2F2" w:themeFill="background1" w:themeFillShade="F2"/>
          </w:tcPr>
          <w:p w14:paraId="7E039A11"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Narrative Response Required? </w:t>
            </w:r>
            <w:r w:rsidRPr="008F300D">
              <w:rPr>
                <w:rFonts w:ascii="Arial" w:eastAsia="Times New Roman" w:hAnsi="Arial" w:cs="Arial"/>
                <w:i/>
                <w:iCs/>
              </w:rPr>
              <w:t>If yes, list in form field below.</w:t>
            </w:r>
          </w:p>
        </w:tc>
        <w:tc>
          <w:tcPr>
            <w:tcW w:w="2610" w:type="dxa"/>
          </w:tcPr>
          <w:p w14:paraId="6B3A821F" w14:textId="4EA5DF99" w:rsidR="0035626F" w:rsidRPr="008F300D" w:rsidRDefault="003A3D62" w:rsidP="00C60BAB">
            <w:pPr>
              <w:jc w:val="both"/>
              <w:rPr>
                <w:rFonts w:ascii="Arial" w:eastAsia="Times New Roman" w:hAnsi="Arial" w:cs="Arial"/>
                <w:b/>
                <w:bCs/>
              </w:rPr>
            </w:pPr>
            <w:r w:rsidRPr="008F300D">
              <w:rPr>
                <w:rFonts w:ascii="Arial" w:eastAsia="Times New Roman" w:hAnsi="Arial" w:cs="Arial"/>
                <w:b/>
                <w:bCs/>
              </w:rPr>
              <w:t>No</w:t>
            </w:r>
          </w:p>
        </w:tc>
      </w:tr>
      <w:tr w:rsidR="008F300D" w:rsidRPr="008F300D" w14:paraId="058B4D70" w14:textId="77777777" w:rsidTr="00C60BAB">
        <w:tc>
          <w:tcPr>
            <w:tcW w:w="6655" w:type="dxa"/>
            <w:shd w:val="clear" w:color="auto" w:fill="F2F2F2" w:themeFill="background1" w:themeFillShade="F2"/>
          </w:tcPr>
          <w:p w14:paraId="6F31F283"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Character Limit? </w:t>
            </w:r>
            <w:r w:rsidRPr="008F300D">
              <w:rPr>
                <w:rFonts w:ascii="Arial" w:eastAsia="Times New Roman" w:hAnsi="Arial" w:cs="Arial"/>
                <w:i/>
                <w:iCs/>
              </w:rPr>
              <w:t>Character limits are inclusive of spaces.</w:t>
            </w:r>
          </w:p>
        </w:tc>
        <w:tc>
          <w:tcPr>
            <w:tcW w:w="2610" w:type="dxa"/>
          </w:tcPr>
          <w:p w14:paraId="6A316F64" w14:textId="5043DDF5" w:rsidR="0035626F" w:rsidRPr="008F300D" w:rsidRDefault="003A3D62" w:rsidP="00C60BAB">
            <w:pPr>
              <w:jc w:val="both"/>
              <w:rPr>
                <w:rFonts w:ascii="Arial" w:eastAsia="Times New Roman" w:hAnsi="Arial" w:cs="Arial"/>
                <w:b/>
                <w:bCs/>
              </w:rPr>
            </w:pPr>
            <w:r w:rsidRPr="008F300D">
              <w:rPr>
                <w:rFonts w:ascii="Arial" w:eastAsia="Times New Roman" w:hAnsi="Arial" w:cs="Arial"/>
                <w:b/>
                <w:bCs/>
              </w:rPr>
              <w:t>Not applicable</w:t>
            </w:r>
          </w:p>
        </w:tc>
      </w:tr>
      <w:tr w:rsidR="008F300D" w:rsidRPr="008F300D" w14:paraId="58C74394" w14:textId="77777777" w:rsidTr="00C60BAB">
        <w:tc>
          <w:tcPr>
            <w:tcW w:w="6655" w:type="dxa"/>
            <w:shd w:val="clear" w:color="auto" w:fill="F2F2F2" w:themeFill="background1" w:themeFillShade="F2"/>
          </w:tcPr>
          <w:p w14:paraId="4C2669B3" w14:textId="77777777" w:rsidR="0035626F" w:rsidRPr="008F300D" w:rsidRDefault="0035626F" w:rsidP="00C60BAB">
            <w:pPr>
              <w:jc w:val="both"/>
              <w:rPr>
                <w:rFonts w:ascii="Arial" w:eastAsia="Times New Roman" w:hAnsi="Arial" w:cs="Arial"/>
                <w:b/>
                <w:bCs/>
              </w:rPr>
            </w:pPr>
            <w:r w:rsidRPr="008F300D">
              <w:rPr>
                <w:rFonts w:ascii="Arial" w:eastAsia="Times New Roman" w:hAnsi="Arial" w:cs="Arial"/>
                <w:b/>
                <w:bCs/>
              </w:rPr>
              <w:t xml:space="preserve">Attachments Allowed? </w:t>
            </w:r>
            <w:r w:rsidRPr="008F300D">
              <w:rPr>
                <w:rFonts w:ascii="Arial" w:eastAsia="Times New Roman" w:hAnsi="Arial" w:cs="Arial"/>
                <w:i/>
                <w:iCs/>
              </w:rPr>
              <w:t>If yes, list in form field below.</w:t>
            </w:r>
          </w:p>
        </w:tc>
        <w:tc>
          <w:tcPr>
            <w:tcW w:w="2610" w:type="dxa"/>
          </w:tcPr>
          <w:p w14:paraId="78B1D1B7" w14:textId="2CA31EA3" w:rsidR="0035626F" w:rsidRPr="008F300D" w:rsidRDefault="003A3D62" w:rsidP="00C60BAB">
            <w:pPr>
              <w:jc w:val="both"/>
              <w:rPr>
                <w:rFonts w:ascii="Arial" w:eastAsia="Times New Roman" w:hAnsi="Arial" w:cs="Arial"/>
                <w:b/>
                <w:bCs/>
              </w:rPr>
            </w:pPr>
            <w:r w:rsidRPr="008F300D">
              <w:rPr>
                <w:rFonts w:ascii="Arial" w:eastAsia="Times New Roman" w:hAnsi="Arial" w:cs="Arial"/>
                <w:b/>
                <w:bCs/>
              </w:rPr>
              <w:t>No</w:t>
            </w:r>
          </w:p>
        </w:tc>
      </w:tr>
      <w:tr w:rsidR="008F300D" w:rsidRPr="008F300D" w14:paraId="226F485B" w14:textId="77777777" w:rsidTr="00C60BAB">
        <w:tc>
          <w:tcPr>
            <w:tcW w:w="6655" w:type="dxa"/>
            <w:shd w:val="clear" w:color="auto" w:fill="F2F2F2" w:themeFill="background1" w:themeFillShade="F2"/>
          </w:tcPr>
          <w:p w14:paraId="6F786665" w14:textId="77777777" w:rsidR="0035626F" w:rsidRPr="008F300D" w:rsidRDefault="0035626F" w:rsidP="00C60BAB">
            <w:pPr>
              <w:jc w:val="both"/>
              <w:rPr>
                <w:rFonts w:ascii="Arial" w:eastAsia="Times New Roman" w:hAnsi="Arial" w:cs="Arial"/>
                <w:i/>
                <w:iCs/>
              </w:rPr>
            </w:pPr>
            <w:r w:rsidRPr="008F300D">
              <w:rPr>
                <w:rFonts w:ascii="Arial" w:eastAsia="Times New Roman" w:hAnsi="Arial" w:cs="Arial"/>
                <w:b/>
                <w:bCs/>
              </w:rPr>
              <w:t xml:space="preserve">SRC Template Required? </w:t>
            </w:r>
            <w:r w:rsidRPr="008F300D">
              <w:rPr>
                <w:rFonts w:ascii="Arial" w:eastAsia="Times New Roman" w:hAnsi="Arial" w:cs="Arial"/>
                <w:i/>
                <w:iCs/>
              </w:rPr>
              <w:t>Original format must be submitted.</w:t>
            </w:r>
          </w:p>
        </w:tc>
        <w:tc>
          <w:tcPr>
            <w:tcW w:w="2610" w:type="dxa"/>
          </w:tcPr>
          <w:p w14:paraId="78FD2487" w14:textId="049BF618" w:rsidR="0035626F" w:rsidRPr="008F300D" w:rsidRDefault="003A3D62" w:rsidP="00C60BAB">
            <w:pPr>
              <w:jc w:val="both"/>
              <w:rPr>
                <w:rFonts w:ascii="Arial" w:eastAsia="Times New Roman" w:hAnsi="Arial" w:cs="Arial"/>
                <w:b/>
                <w:bCs/>
              </w:rPr>
            </w:pPr>
            <w:r w:rsidRPr="008F300D">
              <w:rPr>
                <w:rFonts w:ascii="Arial" w:eastAsia="Times New Roman" w:hAnsi="Arial" w:cs="Arial"/>
                <w:b/>
                <w:bCs/>
              </w:rPr>
              <w:t>Yes</w:t>
            </w:r>
          </w:p>
        </w:tc>
      </w:tr>
    </w:tbl>
    <w:p w14:paraId="22378189" w14:textId="77777777" w:rsidR="0035626F" w:rsidRPr="008F300D" w:rsidRDefault="0035626F" w:rsidP="0035626F">
      <w:pPr>
        <w:spacing w:after="0" w:line="240" w:lineRule="auto"/>
        <w:jc w:val="both"/>
        <w:rPr>
          <w:rFonts w:ascii="Arial" w:eastAsia="Times New Roman" w:hAnsi="Arial" w:cs="Arial"/>
          <w:b/>
          <w:bCs/>
        </w:rPr>
      </w:pPr>
    </w:p>
    <w:bookmarkEnd w:id="2823"/>
    <w:p w14:paraId="46711A45" w14:textId="77777777" w:rsidR="0035626F" w:rsidRPr="008F300D" w:rsidRDefault="0035626F" w:rsidP="0035626F">
      <w:pPr>
        <w:spacing w:after="0" w:line="240" w:lineRule="auto"/>
        <w:jc w:val="both"/>
        <w:rPr>
          <w:rFonts w:ascii="Arial" w:hAnsi="Arial" w:cs="Arial"/>
          <w:b/>
        </w:rPr>
      </w:pPr>
      <w:r w:rsidRPr="008F300D">
        <w:rPr>
          <w:rFonts w:ascii="Arial" w:hAnsi="Arial" w:cs="Arial"/>
          <w:b/>
        </w:rPr>
        <w:t>Response:</w:t>
      </w:r>
    </w:p>
    <w:p w14:paraId="7C099710" w14:textId="77777777" w:rsidR="0035626F" w:rsidRPr="008F300D" w:rsidRDefault="0035626F" w:rsidP="0035626F">
      <w:pPr>
        <w:spacing w:after="0" w:line="240" w:lineRule="auto"/>
        <w:jc w:val="both"/>
        <w:rPr>
          <w:rFonts w:ascii="Arial" w:hAnsi="Arial" w:cs="Arial"/>
          <w:b/>
        </w:rPr>
      </w:pPr>
    </w:p>
    <w:p w14:paraId="00E5EDD4" w14:textId="7901DC33" w:rsidR="005C5BB5" w:rsidRPr="008F300D" w:rsidRDefault="005C5BB5" w:rsidP="003871BE">
      <w:pPr>
        <w:spacing w:after="0" w:line="240" w:lineRule="auto"/>
        <w:jc w:val="both"/>
        <w:rPr>
          <w:rFonts w:ascii="Arial" w:hAnsi="Arial" w:cs="Arial"/>
          <w:b/>
        </w:rPr>
      </w:pPr>
      <w:r w:rsidRPr="008F300D">
        <w:rPr>
          <w:rFonts w:ascii="Arial" w:hAnsi="Arial" w:cs="Arial"/>
          <w:bCs/>
        </w:rPr>
        <w:t xml:space="preserve">Respondents shall use </w:t>
      </w:r>
      <w:r w:rsidRPr="008F300D">
        <w:rPr>
          <w:rFonts w:ascii="Arial" w:hAnsi="Arial" w:cs="Arial"/>
          <w:b/>
        </w:rPr>
        <w:t xml:space="preserve">Exhibit </w:t>
      </w:r>
      <w:r w:rsidRPr="00051814">
        <w:rPr>
          <w:rFonts w:ascii="Arial" w:hAnsi="Arial" w:cs="Arial"/>
          <w:b/>
        </w:rPr>
        <w:t>A-4-</w:t>
      </w:r>
      <w:r w:rsidR="004179CA" w:rsidRPr="00051814">
        <w:rPr>
          <w:rFonts w:ascii="Arial" w:hAnsi="Arial" w:cs="Arial"/>
          <w:b/>
        </w:rPr>
        <w:t>c</w:t>
      </w:r>
      <w:r w:rsidRPr="008F300D">
        <w:rPr>
          <w:rFonts w:ascii="Arial" w:hAnsi="Arial" w:cs="Arial"/>
          <w:b/>
        </w:rPr>
        <w:t xml:space="preserve">, </w:t>
      </w:r>
      <w:r w:rsidR="00472BD0" w:rsidRPr="008F300D">
        <w:rPr>
          <w:rFonts w:ascii="Arial" w:hAnsi="Arial" w:cs="Arial"/>
          <w:bCs/>
        </w:rPr>
        <w:t xml:space="preserve">Staff to Enrollee </w:t>
      </w:r>
      <w:r w:rsidRPr="008F300D">
        <w:rPr>
          <w:rFonts w:ascii="Arial" w:hAnsi="Arial" w:cs="Arial"/>
          <w:bCs/>
        </w:rPr>
        <w:t>Ratio, located at</w:t>
      </w:r>
      <w:r w:rsidR="00141A7C" w:rsidRPr="008F300D">
        <w:rPr>
          <w:rFonts w:ascii="Arial" w:hAnsi="Arial" w:cs="Arial"/>
          <w:bCs/>
        </w:rPr>
        <w:t xml:space="preserve"> </w:t>
      </w:r>
      <w:bookmarkStart w:id="2824" w:name="_Hlk160386557"/>
      <w:r w:rsidR="0068067C" w:rsidRPr="00DD667C">
        <w:rPr>
          <w:rFonts w:ascii="Arial" w:hAnsi="Arial" w:cs="Arial"/>
          <w:bCs/>
          <w:highlight w:val="yellow"/>
        </w:rPr>
        <w:fldChar w:fldCharType="begin"/>
      </w:r>
      <w:r w:rsidR="0068067C" w:rsidRPr="00DD667C">
        <w:rPr>
          <w:rFonts w:ascii="Arial" w:hAnsi="Arial" w:cs="Arial"/>
          <w:bCs/>
          <w:highlight w:val="yellow"/>
        </w:rPr>
        <w:instrText>HYPERLINK "https://ahca.myflorida.com/procurements"</w:instrText>
      </w:r>
      <w:r w:rsidR="0068067C" w:rsidRPr="00DD667C">
        <w:rPr>
          <w:rFonts w:ascii="Arial" w:hAnsi="Arial" w:cs="Arial"/>
          <w:bCs/>
          <w:highlight w:val="yellow"/>
        </w:rPr>
      </w:r>
      <w:r w:rsidR="0068067C" w:rsidRPr="00DD667C">
        <w:rPr>
          <w:rFonts w:ascii="Arial" w:hAnsi="Arial" w:cs="Arial"/>
          <w:bCs/>
          <w:highlight w:val="yellow"/>
        </w:rPr>
        <w:fldChar w:fldCharType="separate"/>
      </w:r>
      <w:r w:rsidR="0068067C" w:rsidRPr="00DD667C">
        <w:rPr>
          <w:rStyle w:val="Hyperlink"/>
          <w:rFonts w:ascii="Arial" w:hAnsi="Arial" w:cs="Arial"/>
          <w:bCs/>
          <w:highlight w:val="yellow"/>
        </w:rPr>
        <w:t>https://ahca.myflorida.com/procurements</w:t>
      </w:r>
      <w:r w:rsidR="0068067C" w:rsidRPr="00DD667C">
        <w:rPr>
          <w:rFonts w:ascii="Arial" w:hAnsi="Arial" w:cs="Arial"/>
          <w:bCs/>
          <w:highlight w:val="yellow"/>
        </w:rPr>
        <w:fldChar w:fldCharType="end"/>
      </w:r>
      <w:bookmarkEnd w:id="2824"/>
      <w:r w:rsidR="0068067C">
        <w:rPr>
          <w:rFonts w:ascii="Arial" w:hAnsi="Arial" w:cs="Arial"/>
          <w:bCs/>
        </w:rPr>
        <w:t>,</w:t>
      </w:r>
      <w:r w:rsidR="00141A7C" w:rsidRPr="008F300D">
        <w:rPr>
          <w:rFonts w:ascii="Arial" w:hAnsi="Arial" w:cs="Arial"/>
          <w:bCs/>
        </w:rPr>
        <w:t xml:space="preserve"> </w:t>
      </w:r>
      <w:r w:rsidRPr="008F300D">
        <w:rPr>
          <w:rFonts w:ascii="Arial" w:hAnsi="Arial" w:cs="Arial"/>
          <w:bCs/>
        </w:rPr>
        <w:t xml:space="preserve">to provide its mandatory and additional proposed staff with ratios of staff to enrollees. </w:t>
      </w:r>
      <w:r w:rsidR="003A3D62" w:rsidRPr="008F300D">
        <w:rPr>
          <w:rFonts w:ascii="Arial" w:hAnsi="Arial" w:cs="Arial"/>
          <w:bCs/>
        </w:rPr>
        <w:t>Enter the ratio as a decimal.</w:t>
      </w:r>
    </w:p>
    <w:p w14:paraId="0FE1814F" w14:textId="7BB7591C" w:rsidR="005C5BB5" w:rsidRPr="008F300D" w:rsidRDefault="005C5BB5" w:rsidP="003871BE">
      <w:pPr>
        <w:spacing w:after="0" w:line="240" w:lineRule="auto"/>
        <w:contextualSpacing/>
        <w:jc w:val="both"/>
        <w:rPr>
          <w:rFonts w:ascii="Arial" w:eastAsia="Times New Roman" w:hAnsi="Arial" w:cs="Arial"/>
          <w:b/>
        </w:rPr>
      </w:pPr>
    </w:p>
    <w:p w14:paraId="42486506" w14:textId="72FFBE21" w:rsidR="0035626F" w:rsidRPr="008F300D" w:rsidRDefault="0068067C" w:rsidP="0035626F">
      <w:pPr>
        <w:spacing w:after="0" w:line="240" w:lineRule="auto"/>
        <w:jc w:val="both"/>
        <w:rPr>
          <w:rFonts w:ascii="Arial" w:eastAsia="Times New Roman" w:hAnsi="Arial" w:cs="Arial"/>
          <w:b/>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303A1657" w14:textId="6FF8B979" w:rsidR="001A745C" w:rsidRPr="008F300D" w:rsidRDefault="001A745C" w:rsidP="001A745C">
      <w:pPr>
        <w:spacing w:after="0" w:line="240" w:lineRule="auto"/>
        <w:contextualSpacing/>
        <w:jc w:val="both"/>
        <w:rPr>
          <w:rFonts w:ascii="Arial" w:eastAsia="Times New Roman" w:hAnsi="Arial" w:cs="Arial"/>
        </w:rPr>
      </w:pPr>
    </w:p>
    <w:p w14:paraId="43E27312" w14:textId="77777777" w:rsidR="009263AE" w:rsidRPr="008F300D" w:rsidRDefault="009263AE" w:rsidP="003871BE">
      <w:pPr>
        <w:spacing w:after="0" w:line="240" w:lineRule="auto"/>
        <w:contextualSpacing/>
        <w:jc w:val="both"/>
        <w:rPr>
          <w:rFonts w:ascii="Arial" w:eastAsia="Times New Roman" w:hAnsi="Arial" w:cs="Arial"/>
          <w:b/>
        </w:rPr>
      </w:pPr>
    </w:p>
    <w:p w14:paraId="592A7C61" w14:textId="12C53E3E" w:rsidR="005C5BB5" w:rsidRPr="008F300D" w:rsidRDefault="005C5BB5" w:rsidP="003871BE">
      <w:pPr>
        <w:spacing w:after="0" w:line="240" w:lineRule="auto"/>
        <w:contextualSpacing/>
        <w:jc w:val="both"/>
        <w:rPr>
          <w:rFonts w:ascii="Arial" w:eastAsia="Times New Roman" w:hAnsi="Arial" w:cs="Arial"/>
          <w:b/>
          <w:bCs/>
        </w:rPr>
      </w:pPr>
    </w:p>
    <w:p w14:paraId="336AA4C7" w14:textId="77777777" w:rsidR="001A745C" w:rsidRPr="008F300D" w:rsidRDefault="001A745C" w:rsidP="003871BE">
      <w:pPr>
        <w:spacing w:after="0" w:line="240" w:lineRule="auto"/>
        <w:contextualSpacing/>
        <w:jc w:val="both"/>
        <w:rPr>
          <w:rFonts w:ascii="Arial" w:eastAsia="Times New Roman" w:hAnsi="Arial" w:cs="Arial"/>
          <w:b/>
          <w:bCs/>
        </w:rPr>
      </w:pPr>
    </w:p>
    <w:p w14:paraId="74C90701" w14:textId="77777777" w:rsidR="005C5BB5" w:rsidRPr="008F300D" w:rsidRDefault="005C5BB5" w:rsidP="003871BE">
      <w:pPr>
        <w:spacing w:after="0" w:line="240" w:lineRule="auto"/>
        <w:contextualSpacing/>
        <w:jc w:val="center"/>
        <w:rPr>
          <w:rFonts w:ascii="Arial" w:eastAsia="Times New Roman" w:hAnsi="Arial" w:cs="Arial"/>
          <w:b/>
          <w:bCs/>
        </w:rPr>
      </w:pPr>
      <w:r w:rsidRPr="008F300D">
        <w:rPr>
          <w:rFonts w:ascii="Arial" w:eastAsia="Times New Roman" w:hAnsi="Arial" w:cs="Arial"/>
          <w:b/>
          <w:bCs/>
        </w:rPr>
        <w:t>REMAINDER OF PAGE INTENTIONALLY LEFT BLANK</w:t>
      </w:r>
    </w:p>
    <w:p w14:paraId="5F1EA74D" w14:textId="77777777" w:rsidR="005C5BB5" w:rsidRPr="008F300D" w:rsidRDefault="005C5BB5" w:rsidP="003871BE">
      <w:pPr>
        <w:spacing w:line="240" w:lineRule="auto"/>
        <w:jc w:val="both"/>
        <w:rPr>
          <w:rFonts w:ascii="Arial" w:eastAsia="Times New Roman" w:hAnsi="Arial" w:cs="Arial"/>
        </w:rPr>
      </w:pPr>
      <w:r w:rsidRPr="008F300D">
        <w:rPr>
          <w:rFonts w:ascii="Arial" w:eastAsia="Times New Roman" w:hAnsi="Arial" w:cs="Arial"/>
        </w:rPr>
        <w:br w:type="page"/>
      </w:r>
    </w:p>
    <w:p w14:paraId="6D695AB5" w14:textId="55720FC5" w:rsidR="005C5BB5" w:rsidRPr="008F300D" w:rsidRDefault="00836EC3" w:rsidP="003871BE">
      <w:pPr>
        <w:pStyle w:val="Heading2"/>
        <w:jc w:val="both"/>
        <w:rPr>
          <w:sz w:val="22"/>
          <w:szCs w:val="22"/>
        </w:rPr>
      </w:pPr>
      <w:bookmarkStart w:id="2825" w:name="_Toc161203336"/>
      <w:r w:rsidRPr="008F300D" w:rsidDel="002A7406">
        <w:rPr>
          <w:sz w:val="22"/>
          <w:szCs w:val="22"/>
        </w:rPr>
        <w:lastRenderedPageBreak/>
        <w:t xml:space="preserve">SRC# </w:t>
      </w:r>
      <w:r w:rsidR="00FA73CC" w:rsidRPr="008F300D">
        <w:rPr>
          <w:sz w:val="22"/>
          <w:szCs w:val="22"/>
        </w:rPr>
        <w:t>1</w:t>
      </w:r>
      <w:r w:rsidR="00BA446F">
        <w:rPr>
          <w:sz w:val="22"/>
          <w:szCs w:val="22"/>
        </w:rPr>
        <w:t>1</w:t>
      </w:r>
      <w:r w:rsidR="005C5BB5" w:rsidRPr="008F300D">
        <w:rPr>
          <w:sz w:val="22"/>
          <w:szCs w:val="22"/>
        </w:rPr>
        <w:t xml:space="preserve"> –</w:t>
      </w:r>
      <w:bookmarkEnd w:id="2075"/>
      <w:r w:rsidR="001500F7" w:rsidRPr="008F300D">
        <w:rPr>
          <w:sz w:val="22"/>
          <w:szCs w:val="22"/>
        </w:rPr>
        <w:t xml:space="preserve"> </w:t>
      </w:r>
      <w:r w:rsidR="005C5BB5" w:rsidRPr="008F300D">
        <w:rPr>
          <w:sz w:val="22"/>
          <w:szCs w:val="22"/>
        </w:rPr>
        <w:t xml:space="preserve">Delivery of </w:t>
      </w:r>
      <w:r w:rsidR="00721194" w:rsidRPr="008F300D">
        <w:rPr>
          <w:sz w:val="22"/>
          <w:szCs w:val="22"/>
        </w:rPr>
        <w:t xml:space="preserve">Behavioral </w:t>
      </w:r>
      <w:r w:rsidR="00D20EC2" w:rsidRPr="008F300D">
        <w:rPr>
          <w:sz w:val="22"/>
          <w:szCs w:val="22"/>
        </w:rPr>
        <w:t xml:space="preserve">Health </w:t>
      </w:r>
      <w:r w:rsidR="005C5BB5" w:rsidRPr="008F300D">
        <w:rPr>
          <w:sz w:val="22"/>
          <w:szCs w:val="22"/>
        </w:rPr>
        <w:t xml:space="preserve">Services to Children </w:t>
      </w:r>
      <w:r w:rsidR="00721194" w:rsidRPr="008F300D">
        <w:rPr>
          <w:sz w:val="22"/>
          <w:szCs w:val="22"/>
        </w:rPr>
        <w:t xml:space="preserve">(including </w:t>
      </w:r>
      <w:r w:rsidR="00D20EC2" w:rsidRPr="008F300D">
        <w:rPr>
          <w:sz w:val="22"/>
          <w:szCs w:val="22"/>
        </w:rPr>
        <w:t>Enrollees</w:t>
      </w:r>
      <w:r w:rsidR="005C5BB5" w:rsidRPr="008F300D">
        <w:rPr>
          <w:sz w:val="22"/>
          <w:szCs w:val="22"/>
        </w:rPr>
        <w:t xml:space="preserve"> Involved in the Child Welfare System</w:t>
      </w:r>
      <w:r w:rsidR="00D20EC2" w:rsidRPr="008F300D">
        <w:rPr>
          <w:sz w:val="22"/>
          <w:szCs w:val="22"/>
        </w:rPr>
        <w:t>)</w:t>
      </w:r>
      <w:r w:rsidR="005C5BB5" w:rsidRPr="008F300D">
        <w:rPr>
          <w:sz w:val="22"/>
          <w:szCs w:val="22"/>
        </w:rPr>
        <w:t>:</w:t>
      </w:r>
      <w:bookmarkEnd w:id="2825"/>
      <w:r w:rsidR="005C5BB5" w:rsidRPr="008F300D">
        <w:rPr>
          <w:sz w:val="22"/>
          <w:szCs w:val="22"/>
        </w:rPr>
        <w:t xml:space="preserve"> </w:t>
      </w:r>
    </w:p>
    <w:p w14:paraId="7DC9C25E" w14:textId="77777777" w:rsidR="005C5BB5" w:rsidRPr="008F300D" w:rsidRDefault="005C5BB5" w:rsidP="003871BE">
      <w:pPr>
        <w:spacing w:after="0" w:line="240" w:lineRule="auto"/>
        <w:jc w:val="both"/>
        <w:rPr>
          <w:rFonts w:ascii="Arial" w:hAnsi="Arial" w:cs="Arial"/>
        </w:rPr>
      </w:pPr>
    </w:p>
    <w:p w14:paraId="403290A7" w14:textId="7A9884E0" w:rsidR="005C5BB5" w:rsidRPr="008F300D" w:rsidRDefault="005C5BB5" w:rsidP="003871BE">
      <w:pPr>
        <w:spacing w:after="0" w:line="240" w:lineRule="auto"/>
        <w:jc w:val="both"/>
        <w:rPr>
          <w:rFonts w:ascii="Arial" w:hAnsi="Arial" w:cs="Arial"/>
        </w:rPr>
      </w:pPr>
      <w:r w:rsidRPr="008F300D">
        <w:rPr>
          <w:rFonts w:ascii="Arial" w:hAnsi="Arial" w:cs="Arial"/>
        </w:rPr>
        <w:t>The respondent shall describe how it will ensure enrollees, who are children or their parents or guardians, receive medically necessary behavioral health services and have timely access to support services. The respondent shall describe its approaches to the following in its response:</w:t>
      </w:r>
    </w:p>
    <w:p w14:paraId="6EE41DEC" w14:textId="77777777" w:rsidR="005C5BB5" w:rsidRPr="008F300D" w:rsidRDefault="005C5BB5" w:rsidP="003871BE">
      <w:pPr>
        <w:spacing w:after="0" w:line="240" w:lineRule="auto"/>
        <w:jc w:val="both"/>
        <w:rPr>
          <w:rFonts w:ascii="Arial" w:hAnsi="Arial" w:cs="Arial"/>
        </w:rPr>
      </w:pPr>
    </w:p>
    <w:p w14:paraId="405CDCF9" w14:textId="77777777" w:rsidR="005C5BB5" w:rsidRPr="008F300D" w:rsidRDefault="005C5BB5" w:rsidP="0068067C">
      <w:pPr>
        <w:pStyle w:val="ListParagraph"/>
        <w:numPr>
          <w:ilvl w:val="0"/>
          <w:numId w:val="19"/>
        </w:numPr>
        <w:spacing w:after="0" w:line="240" w:lineRule="auto"/>
        <w:jc w:val="both"/>
        <w:rPr>
          <w:rFonts w:ascii="Arial" w:hAnsi="Arial" w:cs="Arial"/>
        </w:rPr>
      </w:pPr>
      <w:r w:rsidRPr="008F300D">
        <w:rPr>
          <w:rFonts w:ascii="Arial" w:hAnsi="Arial" w:cs="Arial"/>
        </w:rPr>
        <w:t>Describe how the respondent will coordinate care and ensure delivery of behavioral health services for enrollee(s) in a manner that will prevent utilization of emergency department and inpatient admissions and involvement with the criminal justice system.</w:t>
      </w:r>
    </w:p>
    <w:p w14:paraId="18BBB813" w14:textId="77777777" w:rsidR="0068067C" w:rsidRDefault="0068067C" w:rsidP="0068067C">
      <w:pPr>
        <w:pStyle w:val="ListParagraph"/>
        <w:spacing w:after="0" w:line="240" w:lineRule="auto"/>
        <w:jc w:val="both"/>
        <w:rPr>
          <w:rFonts w:ascii="Arial" w:hAnsi="Arial" w:cs="Arial"/>
        </w:rPr>
      </w:pPr>
    </w:p>
    <w:p w14:paraId="45960836" w14:textId="3947F62C" w:rsidR="005C5BB5" w:rsidRPr="008F300D" w:rsidRDefault="005C5BB5" w:rsidP="0068067C">
      <w:pPr>
        <w:pStyle w:val="ListParagraph"/>
        <w:numPr>
          <w:ilvl w:val="0"/>
          <w:numId w:val="19"/>
        </w:numPr>
        <w:spacing w:after="0" w:line="240" w:lineRule="auto"/>
        <w:jc w:val="both"/>
        <w:rPr>
          <w:rFonts w:ascii="Arial" w:hAnsi="Arial" w:cs="Arial"/>
        </w:rPr>
      </w:pPr>
      <w:r w:rsidRPr="008F300D">
        <w:rPr>
          <w:rFonts w:ascii="Arial" w:hAnsi="Arial" w:cs="Arial"/>
        </w:rPr>
        <w:t>Describe the processes for providing care coordination to the enrollee(s) and ensure the assignment of a mental health or child health services targeted case manager if the enrollee is eligible for that service.</w:t>
      </w:r>
      <w:r w:rsidR="00D20EC2" w:rsidRPr="008F300D">
        <w:rPr>
          <w:rFonts w:ascii="Arial" w:hAnsi="Arial" w:cs="Arial"/>
        </w:rPr>
        <w:t xml:space="preserve"> </w:t>
      </w:r>
    </w:p>
    <w:p w14:paraId="27C5CB99" w14:textId="5F104C20" w:rsidR="005C5BB5" w:rsidRPr="0068067C" w:rsidRDefault="005C5BB5" w:rsidP="0068067C">
      <w:pPr>
        <w:pStyle w:val="ListParagraph"/>
        <w:numPr>
          <w:ilvl w:val="0"/>
          <w:numId w:val="20"/>
        </w:numPr>
        <w:spacing w:after="0" w:line="240" w:lineRule="auto"/>
        <w:jc w:val="both"/>
        <w:rPr>
          <w:rFonts w:ascii="Arial" w:hAnsi="Arial" w:cs="Arial"/>
        </w:rPr>
      </w:pPr>
      <w:r w:rsidRPr="0068067C">
        <w:rPr>
          <w:rFonts w:ascii="Arial" w:hAnsi="Arial" w:cs="Arial"/>
        </w:rPr>
        <w:t>The respondent’s response shall include how care coordination will link the enrollee(s) to Family Support Services and will coordinate with the regional managing entity or Community Based Care Lead</w:t>
      </w:r>
      <w:r w:rsidR="00F6727F" w:rsidRPr="0068067C">
        <w:rPr>
          <w:rFonts w:ascii="Arial" w:hAnsi="Arial" w:cs="Arial"/>
        </w:rPr>
        <w:t xml:space="preserve"> Agency</w:t>
      </w:r>
      <w:r w:rsidR="0016434D" w:rsidRPr="0068067C">
        <w:rPr>
          <w:rFonts w:ascii="Arial" w:hAnsi="Arial" w:cs="Arial"/>
        </w:rPr>
        <w:t>, as applicable,</w:t>
      </w:r>
      <w:r w:rsidRPr="0068067C">
        <w:rPr>
          <w:rFonts w:ascii="Arial" w:hAnsi="Arial" w:cs="Arial"/>
        </w:rPr>
        <w:t xml:space="preserve"> to ensure comprehensive access to and delivery of medical and behavioral health services and community supports.</w:t>
      </w:r>
    </w:p>
    <w:p w14:paraId="3A00975B" w14:textId="77777777" w:rsidR="0068067C" w:rsidRDefault="0068067C" w:rsidP="0068067C">
      <w:pPr>
        <w:pStyle w:val="ListParagraph"/>
        <w:spacing w:after="0" w:line="240" w:lineRule="auto"/>
        <w:jc w:val="both"/>
        <w:rPr>
          <w:rFonts w:ascii="Arial" w:hAnsi="Arial" w:cs="Arial"/>
        </w:rPr>
      </w:pPr>
    </w:p>
    <w:p w14:paraId="6A206719" w14:textId="0317901F" w:rsidR="005C5BB5" w:rsidRPr="008F300D" w:rsidRDefault="005C5BB5" w:rsidP="0068067C">
      <w:pPr>
        <w:pStyle w:val="ListParagraph"/>
        <w:numPr>
          <w:ilvl w:val="0"/>
          <w:numId w:val="19"/>
        </w:numPr>
        <w:spacing w:after="0" w:line="240" w:lineRule="auto"/>
        <w:jc w:val="both"/>
        <w:rPr>
          <w:rFonts w:ascii="Arial" w:hAnsi="Arial" w:cs="Arial"/>
        </w:rPr>
      </w:pPr>
      <w:r w:rsidRPr="008F300D">
        <w:rPr>
          <w:rFonts w:ascii="Arial" w:hAnsi="Arial" w:cs="Arial"/>
        </w:rPr>
        <w:t xml:space="preserve">Describe how the respondent will ensure that the enrollee(s) has access to medically necessary behavioral health services including but not limited to the following: </w:t>
      </w:r>
    </w:p>
    <w:p w14:paraId="782024F6" w14:textId="1F1971EB" w:rsidR="005C5BB5" w:rsidRPr="0068067C" w:rsidRDefault="005C5BB5" w:rsidP="0068067C">
      <w:pPr>
        <w:pStyle w:val="ListParagraph"/>
        <w:numPr>
          <w:ilvl w:val="0"/>
          <w:numId w:val="20"/>
        </w:numPr>
        <w:spacing w:after="0" w:line="240" w:lineRule="auto"/>
        <w:jc w:val="both"/>
        <w:rPr>
          <w:rFonts w:ascii="Arial" w:hAnsi="Arial" w:cs="Arial"/>
        </w:rPr>
      </w:pPr>
      <w:r w:rsidRPr="0068067C">
        <w:rPr>
          <w:rFonts w:ascii="Arial" w:hAnsi="Arial" w:cs="Arial"/>
        </w:rPr>
        <w:t>Community Action Teams (CAT)</w:t>
      </w:r>
    </w:p>
    <w:p w14:paraId="0436ED61" w14:textId="1B3C4B8F" w:rsidR="005C5BB5" w:rsidRPr="0068067C" w:rsidRDefault="005C5BB5" w:rsidP="0068067C">
      <w:pPr>
        <w:pStyle w:val="ListParagraph"/>
        <w:numPr>
          <w:ilvl w:val="0"/>
          <w:numId w:val="20"/>
        </w:numPr>
        <w:spacing w:after="0" w:line="240" w:lineRule="auto"/>
        <w:jc w:val="both"/>
        <w:rPr>
          <w:rFonts w:ascii="Arial" w:hAnsi="Arial" w:cs="Arial"/>
        </w:rPr>
      </w:pPr>
      <w:r w:rsidRPr="0068067C">
        <w:rPr>
          <w:rFonts w:ascii="Arial" w:hAnsi="Arial" w:cs="Arial"/>
        </w:rPr>
        <w:t>Family Intensive Treatment (FIT) teams</w:t>
      </w:r>
    </w:p>
    <w:p w14:paraId="4A3D4707" w14:textId="6264042A" w:rsidR="005C5BB5" w:rsidRPr="0068067C" w:rsidRDefault="005C5BB5" w:rsidP="0068067C">
      <w:pPr>
        <w:pStyle w:val="ListParagraph"/>
        <w:numPr>
          <w:ilvl w:val="0"/>
          <w:numId w:val="20"/>
        </w:numPr>
        <w:spacing w:after="0" w:line="240" w:lineRule="auto"/>
        <w:jc w:val="both"/>
        <w:rPr>
          <w:rFonts w:ascii="Arial" w:hAnsi="Arial" w:cs="Arial"/>
        </w:rPr>
      </w:pPr>
      <w:r w:rsidRPr="0068067C">
        <w:rPr>
          <w:rFonts w:ascii="Arial" w:hAnsi="Arial" w:cs="Arial"/>
        </w:rPr>
        <w:t>Multisystemic Therapy</w:t>
      </w:r>
    </w:p>
    <w:p w14:paraId="2BDAB880" w14:textId="5E5F8A56" w:rsidR="005C5BB5" w:rsidRPr="0068067C" w:rsidRDefault="005C5BB5" w:rsidP="0068067C">
      <w:pPr>
        <w:pStyle w:val="ListParagraph"/>
        <w:numPr>
          <w:ilvl w:val="0"/>
          <w:numId w:val="20"/>
        </w:numPr>
        <w:spacing w:after="0" w:line="240" w:lineRule="auto"/>
        <w:jc w:val="both"/>
        <w:rPr>
          <w:rFonts w:ascii="Arial" w:hAnsi="Arial" w:cs="Arial"/>
        </w:rPr>
      </w:pPr>
      <w:r w:rsidRPr="0068067C">
        <w:rPr>
          <w:rFonts w:ascii="Arial" w:hAnsi="Arial" w:cs="Arial"/>
        </w:rPr>
        <w:t>Wraparound</w:t>
      </w:r>
    </w:p>
    <w:p w14:paraId="57C5843E" w14:textId="6D726C6E" w:rsidR="00721194" w:rsidRPr="0068067C" w:rsidRDefault="005C5BB5" w:rsidP="0068067C">
      <w:pPr>
        <w:pStyle w:val="ListParagraph"/>
        <w:numPr>
          <w:ilvl w:val="0"/>
          <w:numId w:val="20"/>
        </w:numPr>
        <w:spacing w:after="0" w:line="240" w:lineRule="auto"/>
        <w:jc w:val="both"/>
        <w:rPr>
          <w:rFonts w:ascii="Arial" w:hAnsi="Arial" w:cs="Arial"/>
        </w:rPr>
      </w:pPr>
      <w:r w:rsidRPr="0068067C">
        <w:rPr>
          <w:rFonts w:ascii="Arial" w:hAnsi="Arial" w:cs="Arial"/>
        </w:rPr>
        <w:t>Mobile Response Teams</w:t>
      </w:r>
    </w:p>
    <w:p w14:paraId="00E4E1FE" w14:textId="59B6A73A" w:rsidR="005C5BB5" w:rsidRPr="0068067C" w:rsidRDefault="00721194" w:rsidP="0068067C">
      <w:pPr>
        <w:pStyle w:val="ListParagraph"/>
        <w:numPr>
          <w:ilvl w:val="0"/>
          <w:numId w:val="20"/>
        </w:numPr>
        <w:spacing w:after="0" w:line="240" w:lineRule="auto"/>
        <w:jc w:val="both"/>
        <w:rPr>
          <w:rFonts w:ascii="Arial" w:hAnsi="Arial" w:cs="Arial"/>
        </w:rPr>
      </w:pPr>
      <w:r w:rsidRPr="0068067C">
        <w:rPr>
          <w:rFonts w:ascii="Arial" w:hAnsi="Arial" w:cs="Arial"/>
        </w:rPr>
        <w:t>School-Based Behavioral Services</w:t>
      </w:r>
    </w:p>
    <w:p w14:paraId="0B718C6F" w14:textId="77777777" w:rsidR="0068067C" w:rsidRDefault="0068067C" w:rsidP="0068067C">
      <w:pPr>
        <w:pStyle w:val="ListParagraph"/>
        <w:spacing w:after="0" w:line="240" w:lineRule="auto"/>
        <w:jc w:val="both"/>
        <w:rPr>
          <w:rFonts w:ascii="Arial" w:hAnsi="Arial" w:cs="Arial"/>
        </w:rPr>
      </w:pPr>
    </w:p>
    <w:p w14:paraId="67BE786E" w14:textId="4F3A523B" w:rsidR="005C5BB5" w:rsidRPr="008F300D" w:rsidRDefault="0016434D" w:rsidP="0068067C">
      <w:pPr>
        <w:pStyle w:val="ListParagraph"/>
        <w:numPr>
          <w:ilvl w:val="0"/>
          <w:numId w:val="19"/>
        </w:numPr>
        <w:spacing w:after="0" w:line="240" w:lineRule="auto"/>
        <w:jc w:val="both"/>
        <w:rPr>
          <w:rFonts w:ascii="Arial" w:hAnsi="Arial" w:cs="Arial"/>
        </w:rPr>
      </w:pPr>
      <w:r w:rsidRPr="008F300D">
        <w:rPr>
          <w:rFonts w:ascii="Arial" w:hAnsi="Arial" w:cs="Arial"/>
        </w:rPr>
        <w:t>For enrollees involved in the Child Welfare System, d</w:t>
      </w:r>
      <w:r w:rsidR="005C5BB5" w:rsidRPr="008F300D">
        <w:rPr>
          <w:rFonts w:ascii="Arial" w:hAnsi="Arial" w:cs="Arial"/>
        </w:rPr>
        <w:t>escribe the processes for authorizing the delivery of Medicaid-covered behavioral health services recommended by child welfare teams for the enrollee(s).</w:t>
      </w:r>
    </w:p>
    <w:p w14:paraId="111F05C8" w14:textId="77777777" w:rsidR="005C5BB5" w:rsidRPr="008F300D" w:rsidRDefault="005C5BB5" w:rsidP="003871BE">
      <w:pPr>
        <w:spacing w:after="0" w:line="240" w:lineRule="auto"/>
        <w:rPr>
          <w:rFonts w:ascii="Arial" w:hAnsi="Arial" w:cs="Arial"/>
        </w:rPr>
      </w:pPr>
    </w:p>
    <w:p w14:paraId="4B1D9F90" w14:textId="77777777" w:rsidR="003A3D62" w:rsidRPr="008F300D" w:rsidRDefault="003A3D62" w:rsidP="003A3D62">
      <w:pPr>
        <w:spacing w:after="0" w:line="240" w:lineRule="auto"/>
        <w:jc w:val="both"/>
        <w:rPr>
          <w:rFonts w:ascii="Arial" w:eastAsia="Times New Roman" w:hAnsi="Arial" w:cs="Arial"/>
          <w:b/>
          <w:bCs/>
        </w:rPr>
      </w:pPr>
      <w:r w:rsidRPr="008F300D">
        <w:rPr>
          <w:rFonts w:ascii="Arial" w:eastAsia="Times New Roman" w:hAnsi="Arial" w:cs="Arial"/>
          <w:b/>
          <w:bCs/>
        </w:rPr>
        <w:t>Response Criteria:</w:t>
      </w:r>
    </w:p>
    <w:p w14:paraId="4A7F442F" w14:textId="77777777" w:rsidR="003A3D62" w:rsidRPr="008F300D" w:rsidRDefault="003A3D62" w:rsidP="003A3D62">
      <w:pPr>
        <w:spacing w:after="0" w:line="240" w:lineRule="auto"/>
        <w:jc w:val="both"/>
        <w:rPr>
          <w:rFonts w:ascii="Arial" w:eastAsia="Times New Roman" w:hAnsi="Arial" w:cs="Arial"/>
          <w:b/>
          <w:bCs/>
        </w:rPr>
      </w:pPr>
    </w:p>
    <w:tbl>
      <w:tblPr>
        <w:tblStyle w:val="TableGrid"/>
        <w:tblW w:w="9265" w:type="dxa"/>
        <w:tblLook w:val="04A0" w:firstRow="1" w:lastRow="0" w:firstColumn="1" w:lastColumn="0" w:noHBand="0" w:noVBand="1"/>
      </w:tblPr>
      <w:tblGrid>
        <w:gridCol w:w="6655"/>
        <w:gridCol w:w="2610"/>
      </w:tblGrid>
      <w:tr w:rsidR="008F300D" w:rsidRPr="008F300D" w14:paraId="13F1FFBA" w14:textId="77777777" w:rsidTr="00C60BAB">
        <w:tc>
          <w:tcPr>
            <w:tcW w:w="9265" w:type="dxa"/>
            <w:gridSpan w:val="2"/>
            <w:shd w:val="clear" w:color="auto" w:fill="D9D9D9" w:themeFill="background1" w:themeFillShade="D9"/>
          </w:tcPr>
          <w:p w14:paraId="0F6795FF" w14:textId="77777777" w:rsidR="003A3D62" w:rsidRPr="008F300D" w:rsidRDefault="003A3D62" w:rsidP="00C60BAB">
            <w:pPr>
              <w:pStyle w:val="NoSpacing"/>
              <w:jc w:val="center"/>
              <w:rPr>
                <w:rFonts w:ascii="Arial" w:hAnsi="Arial" w:cs="Arial"/>
                <w:i/>
                <w:iCs/>
              </w:rPr>
            </w:pPr>
            <w:r w:rsidRPr="008F300D">
              <w:rPr>
                <w:rFonts w:ascii="Arial" w:hAnsi="Arial" w:cs="Arial"/>
                <w:b/>
                <w:bCs/>
              </w:rPr>
              <w:t>RESPONSE CRITERIA</w:t>
            </w:r>
          </w:p>
        </w:tc>
      </w:tr>
      <w:tr w:rsidR="008F300D" w:rsidRPr="008F300D" w14:paraId="622D7C58" w14:textId="77777777" w:rsidTr="00C60BAB">
        <w:tc>
          <w:tcPr>
            <w:tcW w:w="6655" w:type="dxa"/>
            <w:shd w:val="clear" w:color="auto" w:fill="F2F2F2" w:themeFill="background1" w:themeFillShade="F2"/>
          </w:tcPr>
          <w:p w14:paraId="45EC3CDD" w14:textId="77777777" w:rsidR="003A3D62" w:rsidRPr="008F300D" w:rsidRDefault="003A3D62" w:rsidP="00C60BAB">
            <w:pPr>
              <w:jc w:val="both"/>
              <w:rPr>
                <w:rFonts w:ascii="Arial" w:eastAsia="Times New Roman"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12E7D044" w14:textId="1479D75D" w:rsidR="003A3D62" w:rsidRPr="008F300D" w:rsidRDefault="003A3D62" w:rsidP="00C60BAB">
            <w:pPr>
              <w:jc w:val="both"/>
              <w:rPr>
                <w:rFonts w:ascii="Arial" w:eastAsia="Times New Roman" w:hAnsi="Arial" w:cs="Arial"/>
                <w:b/>
                <w:bCs/>
              </w:rPr>
            </w:pPr>
            <w:r w:rsidRPr="008F300D">
              <w:rPr>
                <w:rFonts w:ascii="Arial" w:hAnsi="Arial" w:cs="Arial"/>
                <w:b/>
                <w:bCs/>
              </w:rPr>
              <w:t>No</w:t>
            </w:r>
          </w:p>
        </w:tc>
      </w:tr>
      <w:tr w:rsidR="008F300D" w:rsidRPr="008F300D" w14:paraId="153C969A" w14:textId="77777777" w:rsidTr="00C60BAB">
        <w:tc>
          <w:tcPr>
            <w:tcW w:w="6655" w:type="dxa"/>
            <w:shd w:val="clear" w:color="auto" w:fill="F2F2F2" w:themeFill="background1" w:themeFillShade="F2"/>
          </w:tcPr>
          <w:p w14:paraId="06082C4A"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 xml:space="preserve">Narrative Response Required? </w:t>
            </w:r>
            <w:r w:rsidRPr="008F300D">
              <w:rPr>
                <w:rFonts w:ascii="Arial" w:eastAsia="Times New Roman" w:hAnsi="Arial" w:cs="Arial"/>
                <w:i/>
                <w:iCs/>
              </w:rPr>
              <w:t>If yes, list in form field below.</w:t>
            </w:r>
          </w:p>
        </w:tc>
        <w:tc>
          <w:tcPr>
            <w:tcW w:w="2610" w:type="dxa"/>
          </w:tcPr>
          <w:p w14:paraId="0297D114"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1FD709DF" w14:textId="77777777" w:rsidTr="00C60BAB">
        <w:tc>
          <w:tcPr>
            <w:tcW w:w="6655" w:type="dxa"/>
            <w:shd w:val="clear" w:color="auto" w:fill="F2F2F2" w:themeFill="background1" w:themeFillShade="F2"/>
          </w:tcPr>
          <w:p w14:paraId="506A5D7A"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 xml:space="preserve">Character Limit? </w:t>
            </w:r>
            <w:r w:rsidRPr="008F300D">
              <w:rPr>
                <w:rFonts w:ascii="Arial" w:eastAsia="Times New Roman" w:hAnsi="Arial" w:cs="Arial"/>
                <w:i/>
                <w:iCs/>
              </w:rPr>
              <w:t>Character limits are inclusive of spaces.</w:t>
            </w:r>
          </w:p>
        </w:tc>
        <w:tc>
          <w:tcPr>
            <w:tcW w:w="2610" w:type="dxa"/>
          </w:tcPr>
          <w:p w14:paraId="1B90DF66"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10,000</w:t>
            </w:r>
          </w:p>
        </w:tc>
      </w:tr>
      <w:tr w:rsidR="008F300D" w:rsidRPr="008F300D" w14:paraId="313DB53D" w14:textId="77777777" w:rsidTr="00C60BAB">
        <w:tc>
          <w:tcPr>
            <w:tcW w:w="6655" w:type="dxa"/>
            <w:shd w:val="clear" w:color="auto" w:fill="F2F2F2" w:themeFill="background1" w:themeFillShade="F2"/>
          </w:tcPr>
          <w:p w14:paraId="17A2843C"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 xml:space="preserve">Attachments Allowed? </w:t>
            </w:r>
            <w:r w:rsidRPr="008F300D">
              <w:rPr>
                <w:rFonts w:ascii="Arial" w:eastAsia="Times New Roman" w:hAnsi="Arial" w:cs="Arial"/>
                <w:i/>
                <w:iCs/>
              </w:rPr>
              <w:t>If yes, list in form field below.</w:t>
            </w:r>
          </w:p>
        </w:tc>
        <w:tc>
          <w:tcPr>
            <w:tcW w:w="2610" w:type="dxa"/>
          </w:tcPr>
          <w:p w14:paraId="50B7AB91"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724811D7" w14:textId="77777777" w:rsidTr="00C60BAB">
        <w:tc>
          <w:tcPr>
            <w:tcW w:w="6655" w:type="dxa"/>
            <w:shd w:val="clear" w:color="auto" w:fill="F2F2F2" w:themeFill="background1" w:themeFillShade="F2"/>
          </w:tcPr>
          <w:p w14:paraId="275EBDA7" w14:textId="77777777" w:rsidR="003A3D62" w:rsidRPr="008F300D" w:rsidRDefault="003A3D62" w:rsidP="00C60BAB">
            <w:pPr>
              <w:jc w:val="both"/>
              <w:rPr>
                <w:rFonts w:ascii="Arial" w:eastAsia="Times New Roman" w:hAnsi="Arial" w:cs="Arial"/>
                <w:i/>
                <w:iCs/>
              </w:rPr>
            </w:pPr>
            <w:r w:rsidRPr="008F300D">
              <w:rPr>
                <w:rFonts w:ascii="Arial" w:eastAsia="Times New Roman" w:hAnsi="Arial" w:cs="Arial"/>
                <w:b/>
                <w:bCs/>
              </w:rPr>
              <w:t xml:space="preserve">SRC Template Required? </w:t>
            </w:r>
            <w:r w:rsidRPr="008F300D">
              <w:rPr>
                <w:rFonts w:ascii="Arial" w:eastAsia="Times New Roman" w:hAnsi="Arial" w:cs="Arial"/>
                <w:i/>
                <w:iCs/>
              </w:rPr>
              <w:t>Original format must be submitted.</w:t>
            </w:r>
          </w:p>
        </w:tc>
        <w:tc>
          <w:tcPr>
            <w:tcW w:w="2610" w:type="dxa"/>
          </w:tcPr>
          <w:p w14:paraId="789E76FF"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No</w:t>
            </w:r>
          </w:p>
        </w:tc>
      </w:tr>
    </w:tbl>
    <w:p w14:paraId="51E15306" w14:textId="77777777" w:rsidR="003A3D62" w:rsidRPr="008F300D" w:rsidRDefault="003A3D62" w:rsidP="003A3D62">
      <w:pPr>
        <w:spacing w:after="0" w:line="240" w:lineRule="auto"/>
        <w:jc w:val="both"/>
        <w:rPr>
          <w:rFonts w:ascii="Arial" w:eastAsia="Times New Roman" w:hAnsi="Arial" w:cs="Arial"/>
          <w:b/>
          <w:bCs/>
        </w:rPr>
      </w:pPr>
    </w:p>
    <w:p w14:paraId="4C3AF900" w14:textId="77777777" w:rsidR="003A3D62" w:rsidRPr="008F300D" w:rsidRDefault="003A3D62" w:rsidP="003A3D62">
      <w:pPr>
        <w:spacing w:after="0" w:line="240" w:lineRule="auto"/>
        <w:jc w:val="both"/>
        <w:rPr>
          <w:rFonts w:ascii="Arial" w:hAnsi="Arial" w:cs="Arial"/>
          <w:b/>
        </w:rPr>
      </w:pPr>
      <w:r w:rsidRPr="008F300D">
        <w:rPr>
          <w:rFonts w:ascii="Arial" w:hAnsi="Arial" w:cs="Arial"/>
          <w:b/>
        </w:rPr>
        <w:t>Response:</w:t>
      </w:r>
    </w:p>
    <w:p w14:paraId="46C97386" w14:textId="6BBA7D4F" w:rsidR="0049336E" w:rsidRPr="008F300D" w:rsidRDefault="0049336E" w:rsidP="003871BE">
      <w:pPr>
        <w:tabs>
          <w:tab w:val="left" w:pos="360"/>
        </w:tabs>
        <w:spacing w:after="0" w:line="240" w:lineRule="auto"/>
        <w:jc w:val="both"/>
        <w:rPr>
          <w:rFonts w:ascii="Arial" w:hAnsi="Arial" w:cs="Arial"/>
          <w:b/>
        </w:rPr>
      </w:pPr>
    </w:p>
    <w:p w14:paraId="2E5BF936" w14:textId="4DF485EB" w:rsidR="001A745C" w:rsidRPr="008F300D" w:rsidRDefault="0068067C" w:rsidP="001A745C">
      <w:pPr>
        <w:tabs>
          <w:tab w:val="left" w:pos="360"/>
        </w:tabs>
        <w:spacing w:after="0" w:line="240" w:lineRule="auto"/>
        <w:jc w:val="both"/>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C662C58" w14:textId="77777777" w:rsidR="001A745C" w:rsidRPr="008F300D" w:rsidRDefault="001A745C" w:rsidP="003871BE">
      <w:pPr>
        <w:tabs>
          <w:tab w:val="left" w:pos="360"/>
        </w:tabs>
        <w:spacing w:after="0" w:line="240" w:lineRule="auto"/>
        <w:jc w:val="both"/>
        <w:rPr>
          <w:rFonts w:ascii="Arial" w:hAnsi="Arial" w:cs="Arial"/>
          <w:b/>
        </w:rPr>
      </w:pPr>
    </w:p>
    <w:p w14:paraId="522DE980" w14:textId="55D4B7B3" w:rsidR="00297CD2" w:rsidRPr="008F300D" w:rsidRDefault="00297CD2" w:rsidP="00297CD2">
      <w:pPr>
        <w:spacing w:after="0" w:line="240" w:lineRule="auto"/>
        <w:jc w:val="center"/>
        <w:rPr>
          <w:rFonts w:ascii="Arial" w:hAnsi="Arial" w:cs="Arial"/>
          <w:b/>
        </w:rPr>
      </w:pPr>
      <w:r w:rsidRPr="008F300D">
        <w:rPr>
          <w:rFonts w:ascii="Arial" w:hAnsi="Arial" w:cs="Arial"/>
          <w:b/>
          <w:bCs/>
        </w:rPr>
        <w:t>REMAINDER OF PAGE INTENTIONALLY LEFT BLANK</w:t>
      </w:r>
    </w:p>
    <w:p w14:paraId="48F1DEB7" w14:textId="3BCB1B7B" w:rsidR="00FA73CC" w:rsidRPr="008F300D" w:rsidRDefault="00FA73CC">
      <w:pPr>
        <w:rPr>
          <w:rFonts w:ascii="Arial" w:hAnsi="Arial" w:cs="Arial"/>
        </w:rPr>
      </w:pPr>
      <w:r w:rsidRPr="008F300D">
        <w:rPr>
          <w:rFonts w:ascii="Arial" w:hAnsi="Arial" w:cs="Arial"/>
        </w:rPr>
        <w:br w:type="page"/>
      </w:r>
    </w:p>
    <w:p w14:paraId="1470FC54" w14:textId="6F0CB2F3" w:rsidR="00836EC3" w:rsidRPr="008F300D" w:rsidRDefault="00836EC3" w:rsidP="003871BE">
      <w:pPr>
        <w:pStyle w:val="Heading1"/>
        <w:jc w:val="both"/>
        <w:rPr>
          <w:sz w:val="22"/>
          <w:szCs w:val="22"/>
        </w:rPr>
      </w:pPr>
      <w:bookmarkStart w:id="2826" w:name="_Toc161203337"/>
      <w:r w:rsidRPr="008F300D">
        <w:rPr>
          <w:sz w:val="22"/>
          <w:szCs w:val="22"/>
        </w:rPr>
        <w:lastRenderedPageBreak/>
        <w:t>BUSINESS OPERATIONS AND ADMINISTRATION</w:t>
      </w:r>
      <w:bookmarkEnd w:id="2826"/>
    </w:p>
    <w:p w14:paraId="279CADD8" w14:textId="00EB5687" w:rsidR="00836EC3" w:rsidRPr="008F300D" w:rsidRDefault="00836EC3" w:rsidP="003871BE">
      <w:pPr>
        <w:spacing w:after="0" w:line="240" w:lineRule="auto"/>
        <w:jc w:val="both"/>
        <w:rPr>
          <w:rFonts w:ascii="Arial" w:eastAsia="Times New Roman" w:hAnsi="Arial" w:cs="Arial"/>
        </w:rPr>
      </w:pPr>
      <w:bookmarkStart w:id="2827" w:name="_Hlk122613480"/>
    </w:p>
    <w:p w14:paraId="3D96B80F" w14:textId="3FA6382E" w:rsidR="005C5BB5" w:rsidRPr="008F300D" w:rsidRDefault="001500F7" w:rsidP="003871BE">
      <w:pPr>
        <w:pStyle w:val="Heading2"/>
        <w:jc w:val="both"/>
        <w:rPr>
          <w:rFonts w:eastAsia="Times New Roman"/>
          <w:b w:val="0"/>
          <w:sz w:val="22"/>
          <w:szCs w:val="22"/>
        </w:rPr>
      </w:pPr>
      <w:bookmarkStart w:id="2828" w:name="_Toc161203338"/>
      <w:bookmarkStart w:id="2829" w:name="_Hlk121929651"/>
      <w:bookmarkStart w:id="2830" w:name="_Hlk121908528"/>
      <w:bookmarkEnd w:id="2827"/>
      <w:r w:rsidRPr="008F300D">
        <w:rPr>
          <w:sz w:val="22"/>
          <w:szCs w:val="22"/>
        </w:rPr>
        <w:t>S</w:t>
      </w:r>
      <w:r w:rsidR="005C5BB5" w:rsidRPr="008F300D">
        <w:rPr>
          <w:sz w:val="22"/>
          <w:szCs w:val="22"/>
        </w:rPr>
        <w:t>RC</w:t>
      </w:r>
      <w:r w:rsidR="005C5BB5" w:rsidRPr="008F300D">
        <w:rPr>
          <w:rFonts w:eastAsia="Times New Roman"/>
          <w:sz w:val="22"/>
          <w:szCs w:val="22"/>
        </w:rPr>
        <w:t xml:space="preserve"># </w:t>
      </w:r>
      <w:r w:rsidR="00FA73CC" w:rsidRPr="008F300D">
        <w:rPr>
          <w:rFonts w:eastAsia="Times New Roman"/>
          <w:sz w:val="22"/>
          <w:szCs w:val="22"/>
        </w:rPr>
        <w:t>1</w:t>
      </w:r>
      <w:r w:rsidR="00BA446F">
        <w:rPr>
          <w:rFonts w:eastAsia="Times New Roman"/>
          <w:sz w:val="22"/>
          <w:szCs w:val="22"/>
        </w:rPr>
        <w:t>2</w:t>
      </w:r>
      <w:r w:rsidR="005C5BB5" w:rsidRPr="008F300D">
        <w:rPr>
          <w:rFonts w:eastAsia="Times New Roman"/>
          <w:sz w:val="22"/>
          <w:szCs w:val="22"/>
        </w:rPr>
        <w:t xml:space="preserve"> – Encounter Data Submission Processes:</w:t>
      </w:r>
      <w:bookmarkEnd w:id="2828"/>
      <w:r w:rsidR="005C5BB5" w:rsidRPr="008F300D">
        <w:rPr>
          <w:rFonts w:eastAsia="Times New Roman"/>
          <w:sz w:val="22"/>
          <w:szCs w:val="22"/>
          <w:highlight w:val="lightGray"/>
        </w:rPr>
        <w:t xml:space="preserve"> </w:t>
      </w:r>
    </w:p>
    <w:p w14:paraId="2FFC688E" w14:textId="1D54EEEC" w:rsidR="0094072D" w:rsidRPr="008F300D" w:rsidRDefault="0094072D" w:rsidP="003871BE">
      <w:pPr>
        <w:spacing w:after="0" w:line="240" w:lineRule="auto"/>
        <w:jc w:val="both"/>
        <w:rPr>
          <w:rFonts w:ascii="Arial" w:eastAsia="Times New Roman" w:hAnsi="Arial" w:cs="Arial"/>
          <w:b/>
        </w:rPr>
      </w:pPr>
    </w:p>
    <w:p w14:paraId="16E89084" w14:textId="77777777" w:rsidR="005C5BB5" w:rsidRPr="008F300D" w:rsidRDefault="005C5BB5" w:rsidP="00A61D1D">
      <w:pPr>
        <w:pStyle w:val="ListParagraph"/>
        <w:numPr>
          <w:ilvl w:val="0"/>
          <w:numId w:val="5"/>
        </w:numPr>
        <w:spacing w:after="0" w:line="240" w:lineRule="auto"/>
        <w:ind w:hanging="720"/>
        <w:jc w:val="both"/>
        <w:rPr>
          <w:rFonts w:ascii="Arial" w:eastAsia="MS Mincho" w:hAnsi="Arial" w:cs="Arial"/>
        </w:rPr>
      </w:pPr>
      <w:r w:rsidRPr="008F300D">
        <w:rPr>
          <w:rFonts w:ascii="Arial" w:eastAsia="MS Mincho" w:hAnsi="Arial" w:cs="Arial"/>
        </w:rPr>
        <w:t xml:space="preserve">The respondent shall submit a flow chart and narrative description of its encounter data submission process including, but not limited to, how accuracy, timeliness and completeness are ensured. </w:t>
      </w:r>
    </w:p>
    <w:p w14:paraId="72FCC3B5" w14:textId="77777777" w:rsidR="005C5BB5" w:rsidRPr="008F300D" w:rsidRDefault="005C5BB5" w:rsidP="003871BE">
      <w:pPr>
        <w:spacing w:after="0" w:line="240" w:lineRule="auto"/>
        <w:ind w:left="720" w:hanging="720"/>
        <w:jc w:val="both"/>
        <w:rPr>
          <w:rFonts w:ascii="Arial" w:eastAsia="MS Mincho" w:hAnsi="Arial" w:cs="Arial"/>
        </w:rPr>
      </w:pPr>
    </w:p>
    <w:p w14:paraId="65ECF9F4" w14:textId="7EC30355" w:rsidR="005C5BB5" w:rsidRPr="008F300D" w:rsidRDefault="005C5BB5" w:rsidP="00A61D1D">
      <w:pPr>
        <w:pStyle w:val="ListParagraph"/>
        <w:numPr>
          <w:ilvl w:val="0"/>
          <w:numId w:val="5"/>
        </w:numPr>
        <w:spacing w:after="0" w:line="240" w:lineRule="auto"/>
        <w:ind w:hanging="720"/>
        <w:jc w:val="both"/>
        <w:rPr>
          <w:rFonts w:ascii="Arial" w:hAnsi="Arial" w:cs="Arial"/>
        </w:rPr>
      </w:pPr>
      <w:r w:rsidRPr="008F300D">
        <w:rPr>
          <w:rFonts w:ascii="Arial" w:eastAsia="MS Mincho" w:hAnsi="Arial" w:cs="Arial"/>
        </w:rPr>
        <w:t>The respondent shall describe how it will work with providers, particularly sub</w:t>
      </w:r>
      <w:r w:rsidR="00542FB7">
        <w:rPr>
          <w:rFonts w:ascii="Arial" w:eastAsia="MS Mincho" w:hAnsi="Arial" w:cs="Arial"/>
        </w:rPr>
        <w:t>-</w:t>
      </w:r>
      <w:r w:rsidRPr="008F300D">
        <w:rPr>
          <w:rFonts w:ascii="Arial" w:eastAsia="MS Mincho" w:hAnsi="Arial" w:cs="Arial"/>
        </w:rPr>
        <w:t>capitated providers, subcontractors, atypical providers, and non-participating providers to ensure the accuracy, timeliness, and completeness of encounter data.</w:t>
      </w:r>
      <w:r w:rsidRPr="008F300D">
        <w:rPr>
          <w:rFonts w:ascii="Arial" w:hAnsi="Arial" w:cs="Arial"/>
        </w:rPr>
        <w:t xml:space="preserve">  </w:t>
      </w:r>
    </w:p>
    <w:p w14:paraId="4F3DE194" w14:textId="77777777" w:rsidR="005C5BB5" w:rsidRPr="008F300D" w:rsidRDefault="005C5BB5" w:rsidP="003871BE">
      <w:pPr>
        <w:pStyle w:val="ListParagraph"/>
        <w:spacing w:after="0" w:line="240" w:lineRule="auto"/>
        <w:ind w:hanging="720"/>
        <w:jc w:val="both"/>
        <w:rPr>
          <w:rFonts w:ascii="Arial" w:eastAsia="MS Mincho" w:hAnsi="Arial" w:cs="Arial"/>
        </w:rPr>
      </w:pPr>
    </w:p>
    <w:p w14:paraId="1403BFBD" w14:textId="77777777" w:rsidR="005C5BB5" w:rsidRPr="008F300D" w:rsidRDefault="005C5BB5" w:rsidP="00A61D1D">
      <w:pPr>
        <w:pStyle w:val="ListParagraph"/>
        <w:numPr>
          <w:ilvl w:val="0"/>
          <w:numId w:val="5"/>
        </w:numPr>
        <w:spacing w:after="0" w:line="240" w:lineRule="auto"/>
        <w:ind w:hanging="720"/>
        <w:jc w:val="both"/>
        <w:rPr>
          <w:rFonts w:ascii="Arial" w:eastAsia="MS Mincho" w:hAnsi="Arial" w:cs="Arial"/>
        </w:rPr>
      </w:pPr>
      <w:r w:rsidRPr="008F300D">
        <w:rPr>
          <w:rFonts w:ascii="Arial" w:eastAsia="MS Mincho" w:hAnsi="Arial" w:cs="Arial"/>
        </w:rPr>
        <w:t>The respondent shall demonstrate policies and procedures that are in place to ensure its providers submit all claims to the respondent for submission as an encounter. The respondent should include its approach to ensuring providers submit claims using the correct claim form (UB-04 and/or CMS1500) to the plan every time a service is rendered.</w:t>
      </w:r>
    </w:p>
    <w:p w14:paraId="6EDF6862" w14:textId="77777777" w:rsidR="005C5BB5" w:rsidRPr="008F300D" w:rsidRDefault="005C5BB5" w:rsidP="003871BE">
      <w:pPr>
        <w:spacing w:after="0" w:line="240" w:lineRule="auto"/>
        <w:ind w:left="720" w:hanging="720"/>
        <w:jc w:val="both"/>
        <w:rPr>
          <w:rFonts w:ascii="Arial" w:eastAsia="MS Mincho" w:hAnsi="Arial" w:cs="Arial"/>
        </w:rPr>
      </w:pPr>
    </w:p>
    <w:p w14:paraId="0BB476AF" w14:textId="77777777" w:rsidR="005C5BB5" w:rsidRPr="008F300D" w:rsidRDefault="005C5BB5" w:rsidP="00A61D1D">
      <w:pPr>
        <w:pStyle w:val="ListParagraph"/>
        <w:numPr>
          <w:ilvl w:val="0"/>
          <w:numId w:val="5"/>
        </w:numPr>
        <w:spacing w:after="0" w:line="240" w:lineRule="auto"/>
        <w:ind w:hanging="720"/>
        <w:jc w:val="both"/>
        <w:rPr>
          <w:rFonts w:ascii="Arial" w:eastAsia="MS Mincho" w:hAnsi="Arial" w:cs="Arial"/>
        </w:rPr>
      </w:pPr>
      <w:r w:rsidRPr="008F300D">
        <w:rPr>
          <w:rFonts w:ascii="Arial" w:eastAsia="MS Mincho" w:hAnsi="Arial" w:cs="Arial"/>
        </w:rPr>
        <w:t>The description should include processes in place for monitoring encounter submissions, adjustments, and resubmissions, including tools and methodologies used to determine compliance with encounter data submission requirements.</w:t>
      </w:r>
    </w:p>
    <w:p w14:paraId="2539CD73" w14:textId="77777777" w:rsidR="005C5BB5" w:rsidRPr="008F300D" w:rsidRDefault="005C5BB5" w:rsidP="003871BE">
      <w:pPr>
        <w:spacing w:after="0" w:line="240" w:lineRule="auto"/>
        <w:ind w:left="720" w:hanging="720"/>
        <w:jc w:val="both"/>
        <w:rPr>
          <w:rFonts w:ascii="Arial" w:eastAsia="MS Mincho" w:hAnsi="Arial" w:cs="Arial"/>
        </w:rPr>
      </w:pPr>
    </w:p>
    <w:p w14:paraId="358B7F42" w14:textId="44091FEF" w:rsidR="005C5BB5" w:rsidRPr="008F300D" w:rsidRDefault="005C5BB5" w:rsidP="00A61D1D">
      <w:pPr>
        <w:numPr>
          <w:ilvl w:val="0"/>
          <w:numId w:val="5"/>
        </w:numPr>
        <w:spacing w:after="0" w:line="240" w:lineRule="auto"/>
        <w:ind w:hanging="720"/>
        <w:contextualSpacing/>
        <w:jc w:val="both"/>
        <w:rPr>
          <w:rFonts w:ascii="Arial" w:eastAsia="MS Mincho" w:hAnsi="Arial" w:cs="Arial"/>
        </w:rPr>
      </w:pPr>
      <w:r w:rsidRPr="008F300D">
        <w:rPr>
          <w:rFonts w:ascii="Arial" w:eastAsia="MS Mincho" w:hAnsi="Arial" w:cs="Arial"/>
        </w:rPr>
        <w:t xml:space="preserve">The </w:t>
      </w:r>
      <w:r w:rsidR="001D1349" w:rsidRPr="008F300D">
        <w:rPr>
          <w:rFonts w:ascii="Arial" w:eastAsia="MS Mincho" w:hAnsi="Arial" w:cs="Arial"/>
        </w:rPr>
        <w:t>description should include</w:t>
      </w:r>
      <w:r w:rsidRPr="008F300D">
        <w:rPr>
          <w:rFonts w:ascii="Arial" w:eastAsia="MS Mincho" w:hAnsi="Arial" w:cs="Arial"/>
        </w:rPr>
        <w:t xml:space="preserve"> the respondent’s approach to educating all providers about the importance of key field combinations in accurately identifying the service/s provided, the importance of populating all key fields, and the importance of consistency in coding across all records, providers, and provider types on encounter data submissions.  </w:t>
      </w:r>
    </w:p>
    <w:p w14:paraId="439DCF95" w14:textId="77777777" w:rsidR="005C5BB5" w:rsidRPr="008F300D" w:rsidRDefault="005C5BB5" w:rsidP="003871BE">
      <w:pPr>
        <w:spacing w:after="0" w:line="240" w:lineRule="auto"/>
        <w:ind w:left="720" w:hanging="720"/>
        <w:contextualSpacing/>
        <w:jc w:val="both"/>
        <w:rPr>
          <w:rFonts w:ascii="Arial" w:eastAsia="MS Mincho" w:hAnsi="Arial" w:cs="Arial"/>
        </w:rPr>
      </w:pPr>
    </w:p>
    <w:p w14:paraId="18316158" w14:textId="2D1ADCE1" w:rsidR="005C5BB5" w:rsidRPr="008F300D" w:rsidRDefault="005C5BB5" w:rsidP="00A61D1D">
      <w:pPr>
        <w:numPr>
          <w:ilvl w:val="0"/>
          <w:numId w:val="5"/>
        </w:numPr>
        <w:spacing w:after="0" w:line="240" w:lineRule="auto"/>
        <w:ind w:hanging="720"/>
        <w:contextualSpacing/>
        <w:jc w:val="both"/>
        <w:rPr>
          <w:rFonts w:ascii="Arial" w:eastAsia="MS Mincho" w:hAnsi="Arial" w:cs="Arial"/>
        </w:rPr>
      </w:pPr>
      <w:r w:rsidRPr="008F300D">
        <w:rPr>
          <w:rFonts w:ascii="Arial" w:eastAsia="MS Mincho" w:hAnsi="Arial" w:cs="Arial"/>
        </w:rPr>
        <w:t xml:space="preserve">The </w:t>
      </w:r>
      <w:r w:rsidR="001D1349" w:rsidRPr="008F300D">
        <w:rPr>
          <w:rFonts w:ascii="Arial" w:eastAsia="MS Mincho" w:hAnsi="Arial" w:cs="Arial"/>
        </w:rPr>
        <w:t xml:space="preserve">description should include </w:t>
      </w:r>
      <w:r w:rsidRPr="008F300D">
        <w:rPr>
          <w:rFonts w:ascii="Arial" w:eastAsia="MS Mincho" w:hAnsi="Arial" w:cs="Arial"/>
        </w:rPr>
        <w:t>the respondent’s approach to educating and supporting providers who submit paper claims.</w:t>
      </w:r>
    </w:p>
    <w:p w14:paraId="39703B1F" w14:textId="77777777" w:rsidR="005C5BB5" w:rsidRPr="008F300D" w:rsidRDefault="005C5BB5" w:rsidP="003871BE">
      <w:pPr>
        <w:spacing w:after="0" w:line="240" w:lineRule="auto"/>
        <w:ind w:left="720" w:hanging="720"/>
        <w:contextualSpacing/>
        <w:jc w:val="both"/>
        <w:rPr>
          <w:rFonts w:ascii="Arial" w:eastAsia="MS Mincho" w:hAnsi="Arial" w:cs="Arial"/>
        </w:rPr>
      </w:pPr>
    </w:p>
    <w:p w14:paraId="2198D90C" w14:textId="71E69A29" w:rsidR="005C5BB5" w:rsidRPr="008F300D" w:rsidRDefault="005C5BB5" w:rsidP="00A61D1D">
      <w:pPr>
        <w:numPr>
          <w:ilvl w:val="0"/>
          <w:numId w:val="5"/>
        </w:numPr>
        <w:spacing w:after="0" w:line="240" w:lineRule="auto"/>
        <w:ind w:hanging="720"/>
        <w:contextualSpacing/>
        <w:jc w:val="both"/>
        <w:rPr>
          <w:rFonts w:ascii="Arial" w:eastAsia="MS Mincho" w:hAnsi="Arial" w:cs="Arial"/>
        </w:rPr>
      </w:pPr>
      <w:r w:rsidRPr="008F300D">
        <w:rPr>
          <w:rFonts w:ascii="Arial" w:eastAsia="MS Mincho" w:hAnsi="Arial" w:cs="Arial"/>
        </w:rPr>
        <w:t xml:space="preserve">The </w:t>
      </w:r>
      <w:r w:rsidR="001D1349" w:rsidRPr="008F300D">
        <w:rPr>
          <w:rFonts w:ascii="Arial" w:eastAsia="MS Mincho" w:hAnsi="Arial" w:cs="Arial"/>
        </w:rPr>
        <w:t xml:space="preserve">description should include </w:t>
      </w:r>
      <w:r w:rsidRPr="008F300D">
        <w:rPr>
          <w:rFonts w:ascii="Arial" w:eastAsia="MS Mincho" w:hAnsi="Arial" w:cs="Arial"/>
        </w:rPr>
        <w:t>the respondent’s approach to encouraging providers, particularly sub</w:t>
      </w:r>
      <w:r w:rsidR="00542FB7">
        <w:rPr>
          <w:rFonts w:ascii="Arial" w:eastAsia="MS Mincho" w:hAnsi="Arial" w:cs="Arial"/>
        </w:rPr>
        <w:t>-</w:t>
      </w:r>
      <w:r w:rsidRPr="008F300D">
        <w:rPr>
          <w:rFonts w:ascii="Arial" w:eastAsia="MS Mincho" w:hAnsi="Arial" w:cs="Arial"/>
        </w:rPr>
        <w:t>capitated providers, subcontractors, atypical providers, and non-participating providers to submit accurate, timely, and complete encounter data, including the type and frequency of activities and any incentives/penalties.</w:t>
      </w:r>
    </w:p>
    <w:p w14:paraId="7FCB7174" w14:textId="77777777" w:rsidR="005C5BB5" w:rsidRPr="008F300D" w:rsidRDefault="005C5BB5" w:rsidP="003871BE">
      <w:pPr>
        <w:spacing w:after="0" w:line="240" w:lineRule="auto"/>
        <w:ind w:left="720" w:hanging="720"/>
        <w:contextualSpacing/>
        <w:jc w:val="both"/>
        <w:rPr>
          <w:rFonts w:ascii="Arial" w:eastAsia="MS Mincho" w:hAnsi="Arial" w:cs="Arial"/>
        </w:rPr>
      </w:pPr>
    </w:p>
    <w:p w14:paraId="3ACC7603" w14:textId="47A901D7" w:rsidR="005C5BB5" w:rsidRPr="008F300D" w:rsidRDefault="005C5BB5" w:rsidP="00A61D1D">
      <w:pPr>
        <w:numPr>
          <w:ilvl w:val="0"/>
          <w:numId w:val="5"/>
        </w:numPr>
        <w:spacing w:after="0" w:line="240" w:lineRule="auto"/>
        <w:ind w:hanging="720"/>
        <w:contextualSpacing/>
        <w:jc w:val="both"/>
        <w:rPr>
          <w:rFonts w:ascii="Arial" w:eastAsia="MS Mincho" w:hAnsi="Arial" w:cs="Arial"/>
          <w:b/>
        </w:rPr>
      </w:pPr>
      <w:r w:rsidRPr="008F300D">
        <w:rPr>
          <w:rFonts w:ascii="Arial" w:eastAsia="MS Mincho" w:hAnsi="Arial" w:cs="Arial"/>
        </w:rPr>
        <w:t xml:space="preserve">The </w:t>
      </w:r>
      <w:r w:rsidR="001D1349" w:rsidRPr="008F300D">
        <w:rPr>
          <w:rFonts w:ascii="Arial" w:eastAsia="MS Mincho" w:hAnsi="Arial" w:cs="Arial"/>
        </w:rPr>
        <w:t xml:space="preserve">description should include </w:t>
      </w:r>
      <w:r w:rsidRPr="008F300D">
        <w:rPr>
          <w:rFonts w:ascii="Arial" w:eastAsia="MS Mincho" w:hAnsi="Arial" w:cs="Arial"/>
        </w:rPr>
        <w:t>the respondent's description of how it will connect with providers to revise encounter submissions in a timely manner.</w:t>
      </w:r>
    </w:p>
    <w:p w14:paraId="50D82921" w14:textId="77777777" w:rsidR="005C5BB5" w:rsidRPr="008F300D" w:rsidRDefault="005C5BB5" w:rsidP="003871BE">
      <w:pPr>
        <w:pStyle w:val="ListParagraph"/>
        <w:spacing w:after="0" w:line="240" w:lineRule="auto"/>
        <w:ind w:hanging="720"/>
        <w:jc w:val="both"/>
        <w:rPr>
          <w:rFonts w:ascii="Arial" w:eastAsia="MS Mincho" w:hAnsi="Arial" w:cs="Arial"/>
          <w:b/>
        </w:rPr>
      </w:pPr>
    </w:p>
    <w:p w14:paraId="0FAEC13D" w14:textId="39B88294" w:rsidR="005C5BB5" w:rsidRPr="008F300D" w:rsidRDefault="005C5BB5" w:rsidP="00A61D1D">
      <w:pPr>
        <w:numPr>
          <w:ilvl w:val="0"/>
          <w:numId w:val="5"/>
        </w:numPr>
        <w:spacing w:after="0" w:line="240" w:lineRule="auto"/>
        <w:ind w:hanging="720"/>
        <w:contextualSpacing/>
        <w:jc w:val="both"/>
        <w:rPr>
          <w:rFonts w:ascii="Arial" w:eastAsia="MS Mincho" w:hAnsi="Arial" w:cs="Arial"/>
        </w:rPr>
      </w:pPr>
      <w:r w:rsidRPr="008F300D">
        <w:rPr>
          <w:rFonts w:ascii="Arial" w:eastAsia="MS Mincho" w:hAnsi="Arial" w:cs="Arial"/>
        </w:rPr>
        <w:t xml:space="preserve">The </w:t>
      </w:r>
      <w:r w:rsidR="001D1349" w:rsidRPr="008F300D">
        <w:rPr>
          <w:rFonts w:ascii="Arial" w:eastAsia="MS Mincho" w:hAnsi="Arial" w:cs="Arial"/>
        </w:rPr>
        <w:t xml:space="preserve">description should include </w:t>
      </w:r>
      <w:r w:rsidRPr="008F300D">
        <w:rPr>
          <w:rFonts w:ascii="Arial" w:eastAsia="MS Mincho" w:hAnsi="Arial" w:cs="Arial"/>
        </w:rPr>
        <w:t>the respondent’s approach to work with providers to comply with correct coding.</w:t>
      </w:r>
    </w:p>
    <w:p w14:paraId="3E380A5E" w14:textId="77777777" w:rsidR="005C5BB5" w:rsidRPr="008F300D" w:rsidRDefault="005C5BB5" w:rsidP="003871BE">
      <w:pPr>
        <w:pStyle w:val="ListParagraph"/>
        <w:spacing w:after="0" w:line="240" w:lineRule="auto"/>
        <w:ind w:hanging="720"/>
        <w:jc w:val="both"/>
        <w:rPr>
          <w:rFonts w:ascii="Arial" w:eastAsia="MS Mincho" w:hAnsi="Arial" w:cs="Arial"/>
        </w:rPr>
      </w:pPr>
    </w:p>
    <w:p w14:paraId="06F27D63" w14:textId="767629B3" w:rsidR="005C5BB5" w:rsidRPr="008F300D" w:rsidRDefault="005C5BB5" w:rsidP="00A61D1D">
      <w:pPr>
        <w:numPr>
          <w:ilvl w:val="0"/>
          <w:numId w:val="5"/>
        </w:numPr>
        <w:spacing w:after="0" w:line="240" w:lineRule="auto"/>
        <w:ind w:hanging="720"/>
        <w:contextualSpacing/>
        <w:jc w:val="both"/>
        <w:rPr>
          <w:rFonts w:ascii="Arial" w:eastAsia="MS Mincho" w:hAnsi="Arial" w:cs="Arial"/>
        </w:rPr>
      </w:pPr>
      <w:r w:rsidRPr="008F300D">
        <w:rPr>
          <w:rFonts w:ascii="Arial" w:eastAsia="MS Mincho" w:hAnsi="Arial" w:cs="Arial"/>
        </w:rPr>
        <w:t xml:space="preserve">The </w:t>
      </w:r>
      <w:r w:rsidR="001D1349" w:rsidRPr="008F300D">
        <w:rPr>
          <w:rFonts w:ascii="Arial" w:eastAsia="MS Mincho" w:hAnsi="Arial" w:cs="Arial"/>
        </w:rPr>
        <w:t xml:space="preserve">description should include </w:t>
      </w:r>
      <w:r w:rsidRPr="008F300D">
        <w:rPr>
          <w:rFonts w:ascii="Arial" w:eastAsia="MS Mincho" w:hAnsi="Arial" w:cs="Arial"/>
        </w:rPr>
        <w:t xml:space="preserve">the respondent’s approach to ensure that all encounters are included in submissions. </w:t>
      </w:r>
    </w:p>
    <w:p w14:paraId="61529EF1" w14:textId="77777777" w:rsidR="00FA73CC" w:rsidRPr="008F300D" w:rsidRDefault="00FA73CC" w:rsidP="00FA73CC">
      <w:pPr>
        <w:pStyle w:val="ListParagraph"/>
        <w:spacing w:after="0" w:line="240" w:lineRule="auto"/>
        <w:rPr>
          <w:rFonts w:ascii="Arial" w:hAnsi="Arial" w:cs="Arial"/>
          <w:b/>
          <w:bCs/>
        </w:rPr>
      </w:pPr>
    </w:p>
    <w:p w14:paraId="0AC31AA0" w14:textId="77777777" w:rsidR="00FA73CC" w:rsidRPr="008F300D" w:rsidRDefault="00FA73CC" w:rsidP="00FA73CC">
      <w:pPr>
        <w:pStyle w:val="ListParagraph"/>
        <w:spacing w:after="0" w:line="240" w:lineRule="auto"/>
        <w:rPr>
          <w:rFonts w:ascii="Arial" w:hAnsi="Arial" w:cs="Arial"/>
          <w:b/>
          <w:bCs/>
        </w:rPr>
      </w:pPr>
    </w:p>
    <w:p w14:paraId="66257918" w14:textId="39A85B4B" w:rsidR="00FA73CC" w:rsidRPr="008F300D" w:rsidRDefault="00FA73CC" w:rsidP="00FA73CC">
      <w:pPr>
        <w:pStyle w:val="ListParagraph"/>
        <w:spacing w:after="0" w:line="240" w:lineRule="auto"/>
        <w:jc w:val="center"/>
        <w:rPr>
          <w:rFonts w:ascii="Arial" w:hAnsi="Arial" w:cs="Arial"/>
          <w:b/>
        </w:rPr>
      </w:pPr>
      <w:r w:rsidRPr="008F300D">
        <w:rPr>
          <w:rFonts w:ascii="Arial" w:hAnsi="Arial" w:cs="Arial"/>
          <w:b/>
          <w:bCs/>
        </w:rPr>
        <w:t>REMAINDER OF PAGE INTENTIONALLY LEFT BLANK</w:t>
      </w:r>
    </w:p>
    <w:p w14:paraId="47303596" w14:textId="77777777" w:rsidR="005C5BB5" w:rsidRPr="008F300D" w:rsidRDefault="005C5BB5" w:rsidP="003871BE">
      <w:pPr>
        <w:spacing w:after="0" w:line="240" w:lineRule="auto"/>
        <w:ind w:left="720" w:hanging="720"/>
        <w:jc w:val="both"/>
        <w:rPr>
          <w:rFonts w:ascii="Arial" w:eastAsia="MS Mincho" w:hAnsi="Arial" w:cs="Arial"/>
        </w:rPr>
      </w:pPr>
    </w:p>
    <w:p w14:paraId="1052CD55" w14:textId="77777777" w:rsidR="00FA73CC" w:rsidRPr="008F300D" w:rsidRDefault="00FA73CC">
      <w:pPr>
        <w:rPr>
          <w:rFonts w:ascii="Arial" w:eastAsia="Times New Roman" w:hAnsi="Arial" w:cs="Arial"/>
          <w:b/>
          <w:bCs/>
        </w:rPr>
      </w:pPr>
      <w:r w:rsidRPr="008F300D">
        <w:rPr>
          <w:rFonts w:ascii="Arial" w:eastAsia="Times New Roman" w:hAnsi="Arial" w:cs="Arial"/>
          <w:b/>
          <w:bCs/>
        </w:rPr>
        <w:br w:type="page"/>
      </w:r>
    </w:p>
    <w:p w14:paraId="522BEC1C" w14:textId="0532FE4F" w:rsidR="003A3D62" w:rsidRPr="008F300D" w:rsidRDefault="003A3D62" w:rsidP="003A3D62">
      <w:pPr>
        <w:spacing w:after="0" w:line="240" w:lineRule="auto"/>
        <w:jc w:val="both"/>
        <w:rPr>
          <w:rFonts w:ascii="Arial" w:eastAsia="Times New Roman" w:hAnsi="Arial" w:cs="Arial"/>
          <w:b/>
          <w:bCs/>
        </w:rPr>
      </w:pPr>
      <w:r w:rsidRPr="008F300D">
        <w:rPr>
          <w:rFonts w:ascii="Arial" w:eastAsia="Times New Roman" w:hAnsi="Arial" w:cs="Arial"/>
          <w:b/>
          <w:bCs/>
        </w:rPr>
        <w:lastRenderedPageBreak/>
        <w:t>Response Criteria:</w:t>
      </w:r>
    </w:p>
    <w:p w14:paraId="7A0DBE7E" w14:textId="77777777" w:rsidR="003A3D62" w:rsidRPr="008F300D" w:rsidRDefault="003A3D62" w:rsidP="003A3D62">
      <w:pPr>
        <w:spacing w:after="0" w:line="240" w:lineRule="auto"/>
        <w:jc w:val="both"/>
        <w:rPr>
          <w:rFonts w:ascii="Arial" w:eastAsia="Times New Roman" w:hAnsi="Arial" w:cs="Arial"/>
          <w:b/>
          <w:bCs/>
        </w:rPr>
      </w:pPr>
    </w:p>
    <w:tbl>
      <w:tblPr>
        <w:tblStyle w:val="TableGrid"/>
        <w:tblW w:w="9265" w:type="dxa"/>
        <w:tblLook w:val="04A0" w:firstRow="1" w:lastRow="0" w:firstColumn="1" w:lastColumn="0" w:noHBand="0" w:noVBand="1"/>
      </w:tblPr>
      <w:tblGrid>
        <w:gridCol w:w="6655"/>
        <w:gridCol w:w="2610"/>
      </w:tblGrid>
      <w:tr w:rsidR="008F300D" w:rsidRPr="008F300D" w14:paraId="6B9F4630" w14:textId="77777777" w:rsidTr="00C60BAB">
        <w:tc>
          <w:tcPr>
            <w:tcW w:w="9265" w:type="dxa"/>
            <w:gridSpan w:val="2"/>
            <w:shd w:val="clear" w:color="auto" w:fill="D9D9D9" w:themeFill="background1" w:themeFillShade="D9"/>
          </w:tcPr>
          <w:p w14:paraId="7C51DD2F" w14:textId="77777777" w:rsidR="003A3D62" w:rsidRPr="008F300D" w:rsidRDefault="003A3D62" w:rsidP="00C60BAB">
            <w:pPr>
              <w:pStyle w:val="NoSpacing"/>
              <w:jc w:val="center"/>
              <w:rPr>
                <w:rFonts w:ascii="Arial" w:hAnsi="Arial" w:cs="Arial"/>
                <w:i/>
                <w:iCs/>
              </w:rPr>
            </w:pPr>
            <w:r w:rsidRPr="008F300D">
              <w:rPr>
                <w:rFonts w:ascii="Arial" w:hAnsi="Arial" w:cs="Arial"/>
                <w:b/>
                <w:bCs/>
              </w:rPr>
              <w:t>RESPONSE CRITERIA</w:t>
            </w:r>
          </w:p>
        </w:tc>
      </w:tr>
      <w:tr w:rsidR="008F300D" w:rsidRPr="008F300D" w14:paraId="36E4BCA1" w14:textId="77777777" w:rsidTr="00C60BAB">
        <w:tc>
          <w:tcPr>
            <w:tcW w:w="6655" w:type="dxa"/>
            <w:shd w:val="clear" w:color="auto" w:fill="F2F2F2" w:themeFill="background1" w:themeFillShade="F2"/>
          </w:tcPr>
          <w:p w14:paraId="585491DA" w14:textId="77777777" w:rsidR="003A3D62" w:rsidRPr="008F300D" w:rsidRDefault="003A3D62" w:rsidP="00C60BAB">
            <w:pPr>
              <w:jc w:val="both"/>
              <w:rPr>
                <w:rFonts w:ascii="Arial" w:eastAsia="Times New Roman"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3F6C401F" w14:textId="213683F4" w:rsidR="003A3D62" w:rsidRPr="008F300D" w:rsidRDefault="002D0E2C" w:rsidP="00C60BAB">
            <w:pPr>
              <w:jc w:val="both"/>
              <w:rPr>
                <w:rFonts w:ascii="Arial" w:eastAsia="Times New Roman" w:hAnsi="Arial" w:cs="Arial"/>
                <w:b/>
                <w:bCs/>
              </w:rPr>
            </w:pPr>
            <w:r w:rsidRPr="008F300D">
              <w:rPr>
                <w:rFonts w:ascii="Arial" w:eastAsia="Times New Roman" w:hAnsi="Arial" w:cs="Arial"/>
                <w:b/>
                <w:bCs/>
              </w:rPr>
              <w:t>No</w:t>
            </w:r>
          </w:p>
        </w:tc>
      </w:tr>
      <w:tr w:rsidR="008F300D" w:rsidRPr="008F300D" w14:paraId="6B88F06A" w14:textId="77777777" w:rsidTr="00C60BAB">
        <w:tc>
          <w:tcPr>
            <w:tcW w:w="6655" w:type="dxa"/>
            <w:shd w:val="clear" w:color="auto" w:fill="F2F2F2" w:themeFill="background1" w:themeFillShade="F2"/>
          </w:tcPr>
          <w:p w14:paraId="00253E64"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 xml:space="preserve">Narrative Response Required? </w:t>
            </w:r>
            <w:r w:rsidRPr="008F300D">
              <w:rPr>
                <w:rFonts w:ascii="Arial" w:eastAsia="Times New Roman" w:hAnsi="Arial" w:cs="Arial"/>
                <w:i/>
                <w:iCs/>
              </w:rPr>
              <w:t>If yes, list in form field below.</w:t>
            </w:r>
          </w:p>
        </w:tc>
        <w:tc>
          <w:tcPr>
            <w:tcW w:w="2610" w:type="dxa"/>
          </w:tcPr>
          <w:p w14:paraId="2FD723E6"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3B193783" w14:textId="77777777" w:rsidTr="00C60BAB">
        <w:tc>
          <w:tcPr>
            <w:tcW w:w="6655" w:type="dxa"/>
            <w:shd w:val="clear" w:color="auto" w:fill="F2F2F2" w:themeFill="background1" w:themeFillShade="F2"/>
          </w:tcPr>
          <w:p w14:paraId="7F7C1421"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 xml:space="preserve">Character Limit? </w:t>
            </w:r>
            <w:r w:rsidRPr="008F300D">
              <w:rPr>
                <w:rFonts w:ascii="Arial" w:eastAsia="Times New Roman" w:hAnsi="Arial" w:cs="Arial"/>
                <w:i/>
                <w:iCs/>
              </w:rPr>
              <w:t>Character limits are inclusive of spaces.</w:t>
            </w:r>
          </w:p>
        </w:tc>
        <w:tc>
          <w:tcPr>
            <w:tcW w:w="2610" w:type="dxa"/>
          </w:tcPr>
          <w:p w14:paraId="561D3F7B" w14:textId="1FEDF7EF"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50,000</w:t>
            </w:r>
          </w:p>
        </w:tc>
      </w:tr>
      <w:tr w:rsidR="008F300D" w:rsidRPr="008F300D" w14:paraId="5ECFE5A9" w14:textId="77777777" w:rsidTr="00C60BAB">
        <w:tc>
          <w:tcPr>
            <w:tcW w:w="6655" w:type="dxa"/>
            <w:shd w:val="clear" w:color="auto" w:fill="F2F2F2" w:themeFill="background1" w:themeFillShade="F2"/>
          </w:tcPr>
          <w:p w14:paraId="517370A9"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 xml:space="preserve">Attachments Allowed? </w:t>
            </w:r>
            <w:r w:rsidRPr="008F300D">
              <w:rPr>
                <w:rFonts w:ascii="Arial" w:eastAsia="Times New Roman" w:hAnsi="Arial" w:cs="Arial"/>
                <w:i/>
                <w:iCs/>
              </w:rPr>
              <w:t>If yes, list in form field below.</w:t>
            </w:r>
          </w:p>
        </w:tc>
        <w:tc>
          <w:tcPr>
            <w:tcW w:w="2610" w:type="dxa"/>
          </w:tcPr>
          <w:p w14:paraId="54B5D597"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363B410C" w14:textId="77777777" w:rsidTr="00C60BAB">
        <w:tc>
          <w:tcPr>
            <w:tcW w:w="6655" w:type="dxa"/>
            <w:shd w:val="clear" w:color="auto" w:fill="F2F2F2" w:themeFill="background1" w:themeFillShade="F2"/>
          </w:tcPr>
          <w:p w14:paraId="68AA5C22" w14:textId="77777777" w:rsidR="003A3D62" w:rsidRPr="008F300D" w:rsidRDefault="003A3D62" w:rsidP="00C60BAB">
            <w:pPr>
              <w:jc w:val="both"/>
              <w:rPr>
                <w:rFonts w:ascii="Arial" w:eastAsia="Times New Roman" w:hAnsi="Arial" w:cs="Arial"/>
                <w:i/>
                <w:iCs/>
              </w:rPr>
            </w:pPr>
            <w:r w:rsidRPr="008F300D">
              <w:rPr>
                <w:rFonts w:ascii="Arial" w:eastAsia="Times New Roman" w:hAnsi="Arial" w:cs="Arial"/>
                <w:b/>
                <w:bCs/>
              </w:rPr>
              <w:t xml:space="preserve">SRC Template Required? </w:t>
            </w:r>
            <w:r w:rsidRPr="008F300D">
              <w:rPr>
                <w:rFonts w:ascii="Arial" w:eastAsia="Times New Roman" w:hAnsi="Arial" w:cs="Arial"/>
                <w:i/>
                <w:iCs/>
              </w:rPr>
              <w:t>Original format must be submitted.</w:t>
            </w:r>
          </w:p>
        </w:tc>
        <w:tc>
          <w:tcPr>
            <w:tcW w:w="2610" w:type="dxa"/>
          </w:tcPr>
          <w:p w14:paraId="6A9D7916"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No</w:t>
            </w:r>
          </w:p>
        </w:tc>
      </w:tr>
    </w:tbl>
    <w:p w14:paraId="1A3B2D19" w14:textId="77777777" w:rsidR="003A3D62" w:rsidRPr="008F300D" w:rsidRDefault="003A3D62" w:rsidP="003A3D62">
      <w:pPr>
        <w:spacing w:after="0" w:line="240" w:lineRule="auto"/>
        <w:jc w:val="both"/>
        <w:rPr>
          <w:rFonts w:ascii="Arial" w:eastAsia="Times New Roman" w:hAnsi="Arial" w:cs="Arial"/>
          <w:b/>
          <w:bCs/>
        </w:rPr>
      </w:pPr>
    </w:p>
    <w:p w14:paraId="6B3DD359" w14:textId="77777777" w:rsidR="003A3D62" w:rsidRPr="008F300D" w:rsidRDefault="003A3D62" w:rsidP="003A3D62">
      <w:pPr>
        <w:spacing w:after="0" w:line="240" w:lineRule="auto"/>
        <w:jc w:val="both"/>
        <w:rPr>
          <w:rFonts w:ascii="Arial" w:hAnsi="Arial" w:cs="Arial"/>
          <w:b/>
        </w:rPr>
      </w:pPr>
      <w:r w:rsidRPr="008F300D">
        <w:rPr>
          <w:rFonts w:ascii="Arial" w:hAnsi="Arial" w:cs="Arial"/>
          <w:b/>
        </w:rPr>
        <w:t>Response:</w:t>
      </w:r>
    </w:p>
    <w:p w14:paraId="68622C43" w14:textId="579BBB6D" w:rsidR="00283518" w:rsidRPr="008F300D" w:rsidRDefault="00283518" w:rsidP="003871BE">
      <w:pPr>
        <w:spacing w:after="0" w:line="240" w:lineRule="auto"/>
        <w:jc w:val="both"/>
        <w:rPr>
          <w:rFonts w:ascii="Arial" w:hAnsi="Arial" w:cs="Arial"/>
          <w:b/>
        </w:rPr>
      </w:pPr>
    </w:p>
    <w:p w14:paraId="7BD4EB43" w14:textId="03320DE8" w:rsidR="001A745C" w:rsidRPr="008F300D" w:rsidRDefault="00EE706F" w:rsidP="001A745C">
      <w:pPr>
        <w:spacing w:after="0" w:line="240" w:lineRule="auto"/>
        <w:jc w:val="both"/>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C723704" w14:textId="77777777" w:rsidR="001A745C" w:rsidRPr="008F300D" w:rsidRDefault="001A745C" w:rsidP="003871BE">
      <w:pPr>
        <w:spacing w:after="0" w:line="240" w:lineRule="auto"/>
        <w:jc w:val="both"/>
        <w:rPr>
          <w:rFonts w:ascii="Arial" w:hAnsi="Arial" w:cs="Arial"/>
          <w:b/>
        </w:rPr>
      </w:pPr>
    </w:p>
    <w:p w14:paraId="026F0D8D" w14:textId="77777777" w:rsidR="00217995" w:rsidRPr="008F300D" w:rsidRDefault="00217995" w:rsidP="003871BE">
      <w:pPr>
        <w:spacing w:after="0" w:line="240" w:lineRule="auto"/>
        <w:jc w:val="both"/>
        <w:rPr>
          <w:rFonts w:ascii="Arial" w:eastAsia="Times New Roman" w:hAnsi="Arial" w:cs="Arial"/>
          <w:b/>
        </w:rPr>
      </w:pPr>
    </w:p>
    <w:p w14:paraId="2FF03223" w14:textId="02C357CE" w:rsidR="005C5BB5" w:rsidRPr="008F300D" w:rsidRDefault="005C5BB5" w:rsidP="003871BE">
      <w:pPr>
        <w:spacing w:after="0" w:line="240" w:lineRule="auto"/>
        <w:contextualSpacing/>
        <w:jc w:val="both"/>
        <w:rPr>
          <w:rFonts w:ascii="Arial" w:eastAsia="Times New Roman" w:hAnsi="Arial" w:cs="Arial"/>
          <w:bCs/>
        </w:rPr>
      </w:pPr>
      <w:bookmarkStart w:id="2831" w:name="_Hlk125016450"/>
    </w:p>
    <w:bookmarkEnd w:id="2831"/>
    <w:p w14:paraId="79138207" w14:textId="47184929" w:rsidR="005C5BB5" w:rsidRPr="008F300D" w:rsidRDefault="005C5BB5" w:rsidP="003871BE">
      <w:pPr>
        <w:spacing w:after="0" w:line="240" w:lineRule="auto"/>
        <w:contextualSpacing/>
        <w:jc w:val="center"/>
        <w:rPr>
          <w:rFonts w:ascii="Arial" w:eastAsia="Times New Roman" w:hAnsi="Arial" w:cs="Arial"/>
          <w:b/>
        </w:rPr>
      </w:pPr>
      <w:r w:rsidRPr="008F300D">
        <w:rPr>
          <w:rFonts w:ascii="Arial" w:eastAsia="Times New Roman" w:hAnsi="Arial" w:cs="Arial"/>
          <w:b/>
        </w:rPr>
        <w:t>REMAINDER OF PAGE INTENTIONALLY LEFT BLANK</w:t>
      </w:r>
    </w:p>
    <w:p w14:paraId="7BAFCF9C" w14:textId="77777777" w:rsidR="005C5BB5" w:rsidRPr="008F300D" w:rsidRDefault="005C5BB5" w:rsidP="003871BE">
      <w:pPr>
        <w:spacing w:line="240" w:lineRule="auto"/>
        <w:jc w:val="both"/>
        <w:rPr>
          <w:rFonts w:ascii="Arial" w:hAnsi="Arial" w:cs="Arial"/>
          <w:b/>
        </w:rPr>
      </w:pPr>
      <w:r w:rsidRPr="008F300D">
        <w:rPr>
          <w:rFonts w:ascii="Arial" w:hAnsi="Arial" w:cs="Arial"/>
        </w:rPr>
        <w:br w:type="page"/>
      </w:r>
    </w:p>
    <w:p w14:paraId="1B9A7912" w14:textId="55E94D16" w:rsidR="00836EC3" w:rsidRPr="008F300D" w:rsidRDefault="00836EC3" w:rsidP="003871BE">
      <w:pPr>
        <w:pStyle w:val="Heading2"/>
        <w:jc w:val="both"/>
        <w:rPr>
          <w:sz w:val="22"/>
          <w:szCs w:val="22"/>
        </w:rPr>
      </w:pPr>
      <w:bookmarkStart w:id="2832" w:name="_Toc161203339"/>
      <w:bookmarkEnd w:id="2829"/>
      <w:r w:rsidRPr="008F300D">
        <w:rPr>
          <w:sz w:val="22"/>
          <w:szCs w:val="22"/>
        </w:rPr>
        <w:lastRenderedPageBreak/>
        <w:t xml:space="preserve">SRC# </w:t>
      </w:r>
      <w:r w:rsidR="00FA73CC" w:rsidRPr="008F300D">
        <w:rPr>
          <w:sz w:val="22"/>
          <w:szCs w:val="22"/>
        </w:rPr>
        <w:t>1</w:t>
      </w:r>
      <w:r w:rsidR="00BA446F">
        <w:rPr>
          <w:sz w:val="22"/>
          <w:szCs w:val="22"/>
        </w:rPr>
        <w:t>3</w:t>
      </w:r>
      <w:r w:rsidRPr="008F300D">
        <w:rPr>
          <w:sz w:val="22"/>
          <w:szCs w:val="22"/>
        </w:rPr>
        <w:t xml:space="preserve"> – Management Experience and Retention:</w:t>
      </w:r>
      <w:bookmarkEnd w:id="2832"/>
      <w:r w:rsidRPr="008F300D">
        <w:rPr>
          <w:sz w:val="22"/>
          <w:szCs w:val="22"/>
        </w:rPr>
        <w:t xml:space="preserve"> </w:t>
      </w:r>
    </w:p>
    <w:p w14:paraId="70D47306" w14:textId="2DF99E65" w:rsidR="0094072D" w:rsidRPr="008F300D" w:rsidRDefault="0094072D" w:rsidP="003871BE">
      <w:pPr>
        <w:spacing w:after="0" w:line="240" w:lineRule="auto"/>
        <w:jc w:val="both"/>
        <w:rPr>
          <w:rFonts w:ascii="Arial" w:hAnsi="Arial" w:cs="Arial"/>
        </w:rPr>
      </w:pPr>
    </w:p>
    <w:p w14:paraId="4D42DC42" w14:textId="77777777" w:rsidR="00EE706F" w:rsidRDefault="00EE7B49" w:rsidP="003871BE">
      <w:pPr>
        <w:spacing w:after="0" w:line="240" w:lineRule="auto"/>
        <w:jc w:val="both"/>
        <w:rPr>
          <w:rFonts w:ascii="Arial" w:hAnsi="Arial" w:cs="Arial"/>
        </w:rPr>
      </w:pPr>
      <w:bookmarkStart w:id="2833" w:name="_Hlk127349804"/>
      <w:bookmarkStart w:id="2834" w:name="_Hlk122534217"/>
      <w:r w:rsidRPr="008F300D">
        <w:rPr>
          <w:rFonts w:ascii="Arial" w:hAnsi="Arial" w:cs="Arial"/>
        </w:rPr>
        <w:t>For the respondent’s highest-ranking contract identified through the Order of Selection</w:t>
      </w:r>
      <w:r w:rsidR="00D87289">
        <w:rPr>
          <w:rFonts w:ascii="Arial" w:hAnsi="Arial" w:cs="Arial"/>
        </w:rPr>
        <w:t xml:space="preserve"> </w:t>
      </w:r>
      <w:r w:rsidR="00D87289" w:rsidRPr="00D87289">
        <w:rPr>
          <w:rFonts w:ascii="Arial" w:hAnsi="Arial" w:cs="Arial"/>
          <w:bCs/>
        </w:rPr>
        <w:t xml:space="preserve">(page 2, </w:t>
      </w:r>
      <w:r w:rsidR="00D87289" w:rsidRPr="00D87289">
        <w:rPr>
          <w:rFonts w:ascii="Arial" w:hAnsi="Arial" w:cs="Arial"/>
          <w:b/>
          <w:bCs/>
        </w:rPr>
        <w:t xml:space="preserve">Exhibit A-4 </w:t>
      </w:r>
      <w:r w:rsidR="00D87289" w:rsidRPr="00D87289">
        <w:rPr>
          <w:rFonts w:ascii="Arial" w:hAnsi="Arial" w:cs="Arial"/>
        </w:rPr>
        <w:t xml:space="preserve">and input into the Respondent Information tab in </w:t>
      </w:r>
      <w:r w:rsidR="00D87289" w:rsidRPr="00D87289">
        <w:rPr>
          <w:rFonts w:ascii="Arial" w:hAnsi="Arial" w:cs="Arial"/>
          <w:b/>
          <w:bCs/>
        </w:rPr>
        <w:t>Exhibit A-5-a</w:t>
      </w:r>
      <w:r w:rsidR="00D87289" w:rsidRPr="00D87289">
        <w:rPr>
          <w:rFonts w:ascii="Arial" w:hAnsi="Arial" w:cs="Arial"/>
          <w:bCs/>
        </w:rPr>
        <w:t>)</w:t>
      </w:r>
      <w:r w:rsidRPr="008F300D">
        <w:rPr>
          <w:rFonts w:ascii="Arial" w:hAnsi="Arial" w:cs="Arial"/>
        </w:rPr>
        <w:t>, t</w:t>
      </w:r>
      <w:r w:rsidR="00836EC3" w:rsidRPr="008F300D">
        <w:rPr>
          <w:rFonts w:ascii="Arial" w:hAnsi="Arial" w:cs="Arial"/>
        </w:rPr>
        <w:t xml:space="preserve">he respondent shall describe its </w:t>
      </w:r>
      <w:r w:rsidR="005D2986" w:rsidRPr="008F300D">
        <w:rPr>
          <w:rFonts w:ascii="Arial" w:hAnsi="Arial" w:cs="Arial"/>
        </w:rPr>
        <w:t>approach to the hiring</w:t>
      </w:r>
      <w:r w:rsidR="005D2986">
        <w:rPr>
          <w:rFonts w:ascii="Arial" w:hAnsi="Arial" w:cs="Arial"/>
        </w:rPr>
        <w:t xml:space="preserve"> and</w:t>
      </w:r>
      <w:r w:rsidR="005D2986" w:rsidRPr="008F300D">
        <w:rPr>
          <w:rFonts w:ascii="Arial" w:hAnsi="Arial" w:cs="Arial"/>
        </w:rPr>
        <w:t xml:space="preserve"> promoting</w:t>
      </w:r>
      <w:r w:rsidR="005D2986">
        <w:rPr>
          <w:rFonts w:ascii="Arial" w:hAnsi="Arial" w:cs="Arial"/>
        </w:rPr>
        <w:t xml:space="preserve"> </w:t>
      </w:r>
      <w:r w:rsidR="005D2986" w:rsidRPr="008F300D">
        <w:rPr>
          <w:rFonts w:ascii="Arial" w:hAnsi="Arial" w:cs="Arial"/>
        </w:rPr>
        <w:t>retention</w:t>
      </w:r>
      <w:r w:rsidR="00836EC3" w:rsidRPr="008F300D">
        <w:rPr>
          <w:rFonts w:ascii="Arial" w:hAnsi="Arial" w:cs="Arial"/>
        </w:rPr>
        <w:t xml:space="preserve">, throughout the Contract term, of executive managers (e.g., CEO, COO, CFO, CMO, vice presidents, senior managers) who have expertise and experience in serving </w:t>
      </w:r>
      <w:r w:rsidR="002D0E2C" w:rsidRPr="008F300D">
        <w:rPr>
          <w:rFonts w:ascii="Arial" w:hAnsi="Arial" w:cs="Arial"/>
        </w:rPr>
        <w:t>children and adolescents with special health care needs.</w:t>
      </w:r>
      <w:r w:rsidR="00836EC3" w:rsidRPr="008F300D">
        <w:rPr>
          <w:rFonts w:ascii="Arial" w:hAnsi="Arial" w:cs="Arial"/>
        </w:rPr>
        <w:t xml:space="preserve"> </w:t>
      </w:r>
      <w:bookmarkEnd w:id="2833"/>
      <w:r w:rsidR="005610A4" w:rsidRPr="008F300D">
        <w:rPr>
          <w:rFonts w:ascii="Arial" w:hAnsi="Arial" w:cs="Arial"/>
        </w:rPr>
        <w:t>T</w:t>
      </w:r>
      <w:r w:rsidR="00836EC3" w:rsidRPr="008F300D">
        <w:rPr>
          <w:rFonts w:ascii="Arial" w:hAnsi="Arial" w:cs="Arial"/>
        </w:rPr>
        <w:t>he respondent shall describe</w:t>
      </w:r>
      <w:r w:rsidR="00EE706F">
        <w:rPr>
          <w:rFonts w:ascii="Arial" w:hAnsi="Arial" w:cs="Arial"/>
        </w:rPr>
        <w:t>:</w:t>
      </w:r>
    </w:p>
    <w:p w14:paraId="7AD51AB3" w14:textId="77777777" w:rsidR="00EE706F" w:rsidRDefault="00EE706F" w:rsidP="003871BE">
      <w:pPr>
        <w:spacing w:after="0" w:line="240" w:lineRule="auto"/>
        <w:jc w:val="both"/>
        <w:rPr>
          <w:rFonts w:ascii="Arial" w:hAnsi="Arial" w:cs="Arial"/>
        </w:rPr>
      </w:pPr>
    </w:p>
    <w:p w14:paraId="3B94CA04" w14:textId="2B812383" w:rsidR="00836EC3" w:rsidRPr="00EE706F" w:rsidRDefault="00EE706F" w:rsidP="00EE706F">
      <w:pPr>
        <w:pStyle w:val="ListParagraph"/>
        <w:numPr>
          <w:ilvl w:val="0"/>
          <w:numId w:val="22"/>
        </w:numPr>
        <w:spacing w:after="0" w:line="240" w:lineRule="auto"/>
        <w:jc w:val="both"/>
        <w:rPr>
          <w:rFonts w:ascii="Arial" w:hAnsi="Arial" w:cs="Arial"/>
        </w:rPr>
      </w:pPr>
      <w:r w:rsidRPr="00EE706F">
        <w:rPr>
          <w:rFonts w:ascii="Arial" w:hAnsi="Arial" w:cs="Arial"/>
        </w:rPr>
        <w:t>T</w:t>
      </w:r>
      <w:r w:rsidR="00836EC3" w:rsidRPr="00EE706F">
        <w:rPr>
          <w:rFonts w:ascii="Arial" w:hAnsi="Arial" w:cs="Arial"/>
        </w:rPr>
        <w:t xml:space="preserve">he relevant experience of their current management team [See Section 409.981(3)(a), Florida Statutes]. </w:t>
      </w:r>
    </w:p>
    <w:p w14:paraId="0187D974" w14:textId="77777777" w:rsidR="005610A4" w:rsidRPr="008F300D" w:rsidRDefault="005610A4" w:rsidP="005610A4">
      <w:pPr>
        <w:spacing w:after="0" w:line="240" w:lineRule="auto"/>
        <w:jc w:val="both"/>
        <w:rPr>
          <w:rFonts w:ascii="Arial" w:hAnsi="Arial" w:cs="Arial"/>
        </w:rPr>
      </w:pPr>
    </w:p>
    <w:p w14:paraId="7C31CE0E" w14:textId="2ACF9560" w:rsidR="005610A4" w:rsidRPr="00EE706F" w:rsidRDefault="005610A4" w:rsidP="00EE706F">
      <w:pPr>
        <w:pStyle w:val="ListParagraph"/>
        <w:numPr>
          <w:ilvl w:val="0"/>
          <w:numId w:val="22"/>
        </w:numPr>
        <w:spacing w:after="0" w:line="240" w:lineRule="auto"/>
        <w:jc w:val="both"/>
        <w:rPr>
          <w:rFonts w:ascii="Arial" w:eastAsia="Times New Roman" w:hAnsi="Arial" w:cs="Arial"/>
        </w:rPr>
      </w:pPr>
      <w:r w:rsidRPr="00EE706F">
        <w:rPr>
          <w:rFonts w:ascii="Arial" w:hAnsi="Arial" w:cs="Arial"/>
        </w:rPr>
        <w:t>The respondent must describe its approaches and the effectiveness of its approaches to staff retention, including staff tenure</w:t>
      </w:r>
      <w:bookmarkStart w:id="2835" w:name="_Hlk127348653"/>
      <w:r w:rsidRPr="00EE706F">
        <w:rPr>
          <w:rFonts w:ascii="Arial" w:hAnsi="Arial" w:cs="Arial"/>
        </w:rPr>
        <w:t>.</w:t>
      </w:r>
      <w:bookmarkEnd w:id="2835"/>
      <w:r w:rsidRPr="00EE706F">
        <w:rPr>
          <w:rFonts w:ascii="Arial" w:hAnsi="Arial" w:cs="Arial"/>
        </w:rPr>
        <w:t xml:space="preserve"> If the respondent acquired or merged with another managed care entity during the term of the highest-ranking contract, the respondent shall not include the corporate experience of the acquired or merged entity prior to the respondent’s ownership.</w:t>
      </w:r>
    </w:p>
    <w:p w14:paraId="5616D657" w14:textId="77777777" w:rsidR="00836EC3" w:rsidRPr="008F300D" w:rsidRDefault="00836EC3" w:rsidP="003871BE">
      <w:pPr>
        <w:spacing w:after="0" w:line="240" w:lineRule="auto"/>
        <w:jc w:val="both"/>
        <w:rPr>
          <w:rFonts w:ascii="Arial" w:hAnsi="Arial" w:cs="Arial"/>
        </w:rPr>
      </w:pPr>
    </w:p>
    <w:bookmarkEnd w:id="2834"/>
    <w:p w14:paraId="24F70CDE" w14:textId="77777777" w:rsidR="003A3D62" w:rsidRPr="008F300D" w:rsidRDefault="003A3D62" w:rsidP="003A3D62">
      <w:pPr>
        <w:spacing w:after="0" w:line="240" w:lineRule="auto"/>
        <w:jc w:val="both"/>
        <w:rPr>
          <w:rFonts w:ascii="Arial" w:eastAsia="Times New Roman" w:hAnsi="Arial" w:cs="Arial"/>
          <w:b/>
          <w:bCs/>
        </w:rPr>
      </w:pPr>
      <w:r w:rsidRPr="008F300D">
        <w:rPr>
          <w:rFonts w:ascii="Arial" w:eastAsia="Times New Roman" w:hAnsi="Arial" w:cs="Arial"/>
          <w:b/>
          <w:bCs/>
        </w:rPr>
        <w:t>Response Criteria:</w:t>
      </w:r>
    </w:p>
    <w:p w14:paraId="34B559AB" w14:textId="77777777" w:rsidR="003A3D62" w:rsidRPr="008F300D" w:rsidRDefault="003A3D62" w:rsidP="003A3D62">
      <w:pPr>
        <w:spacing w:after="0" w:line="240" w:lineRule="auto"/>
        <w:jc w:val="both"/>
        <w:rPr>
          <w:rFonts w:ascii="Arial" w:eastAsia="Times New Roman" w:hAnsi="Arial" w:cs="Arial"/>
          <w:b/>
          <w:bCs/>
        </w:rPr>
      </w:pPr>
    </w:p>
    <w:tbl>
      <w:tblPr>
        <w:tblStyle w:val="TableGrid"/>
        <w:tblW w:w="9265" w:type="dxa"/>
        <w:tblLook w:val="04A0" w:firstRow="1" w:lastRow="0" w:firstColumn="1" w:lastColumn="0" w:noHBand="0" w:noVBand="1"/>
      </w:tblPr>
      <w:tblGrid>
        <w:gridCol w:w="6655"/>
        <w:gridCol w:w="2610"/>
      </w:tblGrid>
      <w:tr w:rsidR="008F300D" w:rsidRPr="008F300D" w14:paraId="5B89D5E8" w14:textId="77777777" w:rsidTr="00C60BAB">
        <w:tc>
          <w:tcPr>
            <w:tcW w:w="9265" w:type="dxa"/>
            <w:gridSpan w:val="2"/>
            <w:shd w:val="clear" w:color="auto" w:fill="D9D9D9" w:themeFill="background1" w:themeFillShade="D9"/>
          </w:tcPr>
          <w:p w14:paraId="2C3DD7BA" w14:textId="77777777" w:rsidR="003A3D62" w:rsidRPr="008F300D" w:rsidRDefault="003A3D62" w:rsidP="00C60BAB">
            <w:pPr>
              <w:pStyle w:val="NoSpacing"/>
              <w:jc w:val="center"/>
              <w:rPr>
                <w:rFonts w:ascii="Arial" w:hAnsi="Arial" w:cs="Arial"/>
                <w:i/>
                <w:iCs/>
              </w:rPr>
            </w:pPr>
            <w:r w:rsidRPr="008F300D">
              <w:rPr>
                <w:rFonts w:ascii="Arial" w:hAnsi="Arial" w:cs="Arial"/>
                <w:b/>
                <w:bCs/>
              </w:rPr>
              <w:t>RESPONSE CRITERIA</w:t>
            </w:r>
          </w:p>
        </w:tc>
      </w:tr>
      <w:tr w:rsidR="008F300D" w:rsidRPr="008F300D" w14:paraId="0E51ADB6" w14:textId="77777777" w:rsidTr="00C60BAB">
        <w:tc>
          <w:tcPr>
            <w:tcW w:w="6655" w:type="dxa"/>
            <w:shd w:val="clear" w:color="auto" w:fill="F2F2F2" w:themeFill="background1" w:themeFillShade="F2"/>
          </w:tcPr>
          <w:p w14:paraId="51E00F3B" w14:textId="77777777" w:rsidR="003A3D62" w:rsidRPr="008F300D" w:rsidRDefault="003A3D62" w:rsidP="00C60BAB">
            <w:pPr>
              <w:jc w:val="both"/>
              <w:rPr>
                <w:rFonts w:ascii="Arial" w:eastAsia="Times New Roman"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1BB51E22" w14:textId="53A065D8" w:rsidR="003A3D62" w:rsidRPr="008F300D" w:rsidRDefault="003A3D62" w:rsidP="00C60BAB">
            <w:pPr>
              <w:jc w:val="both"/>
              <w:rPr>
                <w:rFonts w:ascii="Arial" w:eastAsia="Times New Roman" w:hAnsi="Arial" w:cs="Arial"/>
                <w:b/>
                <w:bCs/>
              </w:rPr>
            </w:pPr>
            <w:r w:rsidRPr="008F300D">
              <w:rPr>
                <w:rFonts w:ascii="Arial" w:hAnsi="Arial" w:cs="Arial"/>
                <w:b/>
                <w:bCs/>
              </w:rPr>
              <w:t>Yes</w:t>
            </w:r>
          </w:p>
        </w:tc>
      </w:tr>
      <w:tr w:rsidR="008F300D" w:rsidRPr="008F300D" w14:paraId="3D0A19BD" w14:textId="77777777" w:rsidTr="00C60BAB">
        <w:tc>
          <w:tcPr>
            <w:tcW w:w="6655" w:type="dxa"/>
            <w:shd w:val="clear" w:color="auto" w:fill="F2F2F2" w:themeFill="background1" w:themeFillShade="F2"/>
          </w:tcPr>
          <w:p w14:paraId="6E81CACC"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 xml:space="preserve">Narrative Response Required? </w:t>
            </w:r>
            <w:r w:rsidRPr="008F300D">
              <w:rPr>
                <w:rFonts w:ascii="Arial" w:eastAsia="Times New Roman" w:hAnsi="Arial" w:cs="Arial"/>
                <w:i/>
                <w:iCs/>
              </w:rPr>
              <w:t>If yes, list in form field below.</w:t>
            </w:r>
          </w:p>
        </w:tc>
        <w:tc>
          <w:tcPr>
            <w:tcW w:w="2610" w:type="dxa"/>
          </w:tcPr>
          <w:p w14:paraId="044DF058"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5A90FDDC" w14:textId="77777777" w:rsidTr="00C60BAB">
        <w:tc>
          <w:tcPr>
            <w:tcW w:w="6655" w:type="dxa"/>
            <w:shd w:val="clear" w:color="auto" w:fill="F2F2F2" w:themeFill="background1" w:themeFillShade="F2"/>
          </w:tcPr>
          <w:p w14:paraId="478A4339"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 xml:space="preserve">Character Limit? </w:t>
            </w:r>
            <w:r w:rsidRPr="008F300D">
              <w:rPr>
                <w:rFonts w:ascii="Arial" w:eastAsia="Times New Roman" w:hAnsi="Arial" w:cs="Arial"/>
                <w:i/>
                <w:iCs/>
              </w:rPr>
              <w:t>Character limits are inclusive of spaces.</w:t>
            </w:r>
          </w:p>
        </w:tc>
        <w:tc>
          <w:tcPr>
            <w:tcW w:w="2610" w:type="dxa"/>
          </w:tcPr>
          <w:p w14:paraId="1E41BA33" w14:textId="3D2F79F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4,000</w:t>
            </w:r>
          </w:p>
        </w:tc>
      </w:tr>
      <w:tr w:rsidR="008F300D" w:rsidRPr="008F300D" w14:paraId="26A49B5B" w14:textId="77777777" w:rsidTr="00C60BAB">
        <w:tc>
          <w:tcPr>
            <w:tcW w:w="6655" w:type="dxa"/>
            <w:shd w:val="clear" w:color="auto" w:fill="F2F2F2" w:themeFill="background1" w:themeFillShade="F2"/>
          </w:tcPr>
          <w:p w14:paraId="0767B7C4"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 xml:space="preserve">Attachments Allowed? </w:t>
            </w:r>
            <w:r w:rsidRPr="008F300D">
              <w:rPr>
                <w:rFonts w:ascii="Arial" w:eastAsia="Times New Roman" w:hAnsi="Arial" w:cs="Arial"/>
                <w:i/>
                <w:iCs/>
              </w:rPr>
              <w:t>If yes, list in form field below.</w:t>
            </w:r>
          </w:p>
        </w:tc>
        <w:tc>
          <w:tcPr>
            <w:tcW w:w="2610" w:type="dxa"/>
          </w:tcPr>
          <w:p w14:paraId="3101A1B0"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Yes</w:t>
            </w:r>
          </w:p>
        </w:tc>
      </w:tr>
      <w:tr w:rsidR="008F300D" w:rsidRPr="008F300D" w14:paraId="091A9B47" w14:textId="77777777" w:rsidTr="00C60BAB">
        <w:tc>
          <w:tcPr>
            <w:tcW w:w="6655" w:type="dxa"/>
            <w:shd w:val="clear" w:color="auto" w:fill="F2F2F2" w:themeFill="background1" w:themeFillShade="F2"/>
          </w:tcPr>
          <w:p w14:paraId="13E8B14D" w14:textId="77777777" w:rsidR="003A3D62" w:rsidRPr="008F300D" w:rsidRDefault="003A3D62" w:rsidP="00C60BAB">
            <w:pPr>
              <w:jc w:val="both"/>
              <w:rPr>
                <w:rFonts w:ascii="Arial" w:eastAsia="Times New Roman" w:hAnsi="Arial" w:cs="Arial"/>
                <w:i/>
                <w:iCs/>
              </w:rPr>
            </w:pPr>
            <w:r w:rsidRPr="008F300D">
              <w:rPr>
                <w:rFonts w:ascii="Arial" w:eastAsia="Times New Roman" w:hAnsi="Arial" w:cs="Arial"/>
                <w:b/>
                <w:bCs/>
              </w:rPr>
              <w:t xml:space="preserve">SRC Template Required? </w:t>
            </w:r>
            <w:r w:rsidRPr="008F300D">
              <w:rPr>
                <w:rFonts w:ascii="Arial" w:eastAsia="Times New Roman" w:hAnsi="Arial" w:cs="Arial"/>
                <w:i/>
                <w:iCs/>
              </w:rPr>
              <w:t>Original format must be submitted.</w:t>
            </w:r>
          </w:p>
        </w:tc>
        <w:tc>
          <w:tcPr>
            <w:tcW w:w="2610" w:type="dxa"/>
          </w:tcPr>
          <w:p w14:paraId="60E69623" w14:textId="77777777" w:rsidR="003A3D62" w:rsidRPr="008F300D" w:rsidRDefault="003A3D62" w:rsidP="00C60BAB">
            <w:pPr>
              <w:jc w:val="both"/>
              <w:rPr>
                <w:rFonts w:ascii="Arial" w:eastAsia="Times New Roman" w:hAnsi="Arial" w:cs="Arial"/>
                <w:b/>
                <w:bCs/>
              </w:rPr>
            </w:pPr>
            <w:r w:rsidRPr="008F300D">
              <w:rPr>
                <w:rFonts w:ascii="Arial" w:eastAsia="Times New Roman" w:hAnsi="Arial" w:cs="Arial"/>
                <w:b/>
                <w:bCs/>
              </w:rPr>
              <w:t>No</w:t>
            </w:r>
          </w:p>
        </w:tc>
      </w:tr>
    </w:tbl>
    <w:p w14:paraId="5CC3AF1C" w14:textId="77777777" w:rsidR="003A3D62" w:rsidRPr="008F300D" w:rsidRDefault="003A3D62" w:rsidP="003A3D62">
      <w:pPr>
        <w:spacing w:after="0" w:line="240" w:lineRule="auto"/>
        <w:jc w:val="both"/>
        <w:rPr>
          <w:rFonts w:ascii="Arial" w:eastAsia="Times New Roman" w:hAnsi="Arial" w:cs="Arial"/>
          <w:b/>
          <w:bCs/>
        </w:rPr>
      </w:pPr>
    </w:p>
    <w:p w14:paraId="5A21A77A" w14:textId="77777777" w:rsidR="003A3D62" w:rsidRPr="008F300D" w:rsidRDefault="003A3D62" w:rsidP="003A3D62">
      <w:pPr>
        <w:spacing w:after="0" w:line="240" w:lineRule="auto"/>
        <w:jc w:val="both"/>
        <w:rPr>
          <w:rFonts w:ascii="Arial" w:hAnsi="Arial" w:cs="Arial"/>
          <w:b/>
        </w:rPr>
      </w:pPr>
      <w:r w:rsidRPr="008F300D">
        <w:rPr>
          <w:rFonts w:ascii="Arial" w:hAnsi="Arial" w:cs="Arial"/>
          <w:b/>
        </w:rPr>
        <w:t>Response:</w:t>
      </w:r>
    </w:p>
    <w:p w14:paraId="5F988EF5" w14:textId="77777777" w:rsidR="00B30C64" w:rsidRPr="008F300D" w:rsidRDefault="00B30C64" w:rsidP="003871BE">
      <w:pPr>
        <w:spacing w:after="0" w:line="240" w:lineRule="auto"/>
        <w:jc w:val="both"/>
        <w:rPr>
          <w:rFonts w:ascii="Arial" w:hAnsi="Arial" w:cs="Arial"/>
          <w:bCs/>
        </w:rPr>
      </w:pPr>
    </w:p>
    <w:p w14:paraId="57416F6A" w14:textId="685DC0C8" w:rsidR="001A745C" w:rsidRPr="008F300D" w:rsidRDefault="00EE706F" w:rsidP="001A745C">
      <w:pPr>
        <w:spacing w:after="0" w:line="240" w:lineRule="auto"/>
        <w:jc w:val="both"/>
        <w:rPr>
          <w:rFonts w:ascii="Arial" w:hAnsi="Arial" w:cs="Arial"/>
          <w:b/>
          <w:bCs/>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1C7EAC64" w14:textId="77777777" w:rsidR="009263AE" w:rsidRPr="008F300D" w:rsidRDefault="009263AE" w:rsidP="003871BE">
      <w:pPr>
        <w:spacing w:after="0" w:line="240" w:lineRule="auto"/>
        <w:jc w:val="both"/>
        <w:rPr>
          <w:rFonts w:ascii="Arial" w:hAnsi="Arial" w:cs="Arial"/>
          <w:bCs/>
        </w:rPr>
      </w:pPr>
    </w:p>
    <w:p w14:paraId="4D18CA56" w14:textId="77777777" w:rsidR="00836EC3" w:rsidRPr="008F300D" w:rsidRDefault="00836EC3" w:rsidP="003871BE">
      <w:pPr>
        <w:spacing w:after="0" w:line="240" w:lineRule="auto"/>
        <w:jc w:val="both"/>
        <w:rPr>
          <w:rFonts w:ascii="Arial" w:eastAsia="Times New Roman" w:hAnsi="Arial" w:cs="Arial"/>
        </w:rPr>
      </w:pPr>
    </w:p>
    <w:bookmarkEnd w:id="2830"/>
    <w:p w14:paraId="3652A17A" w14:textId="77777777" w:rsidR="001A745C" w:rsidRPr="008F300D" w:rsidRDefault="001A745C" w:rsidP="00006073">
      <w:pPr>
        <w:spacing w:after="0" w:line="240" w:lineRule="auto"/>
        <w:jc w:val="center"/>
        <w:rPr>
          <w:rFonts w:ascii="Arial" w:hAnsi="Arial" w:cs="Arial"/>
          <w:b/>
          <w:bCs/>
        </w:rPr>
      </w:pPr>
    </w:p>
    <w:p w14:paraId="0C89B91E" w14:textId="567A8BD0" w:rsidR="00147853" w:rsidRPr="008F300D" w:rsidRDefault="00006073" w:rsidP="0015457B">
      <w:pPr>
        <w:spacing w:after="0" w:line="240" w:lineRule="auto"/>
        <w:jc w:val="center"/>
        <w:rPr>
          <w:rFonts w:ascii="Arial" w:hAnsi="Arial" w:cs="Arial"/>
          <w:b/>
        </w:rPr>
      </w:pPr>
      <w:r w:rsidRPr="008F300D">
        <w:rPr>
          <w:rFonts w:ascii="Arial" w:hAnsi="Arial" w:cs="Arial"/>
          <w:b/>
          <w:bCs/>
        </w:rPr>
        <w:t>REMAINDER OF PAGE INTENTIONALLY LEFT BLANK</w:t>
      </w:r>
      <w:r w:rsidR="00147853" w:rsidRPr="008F300D">
        <w:rPr>
          <w:rFonts w:ascii="Arial" w:hAnsi="Arial" w:cs="Arial"/>
        </w:rPr>
        <w:br w:type="page"/>
      </w:r>
    </w:p>
    <w:p w14:paraId="1CA559B3" w14:textId="7CE48826" w:rsidR="005C5BB5" w:rsidRPr="008F300D" w:rsidRDefault="005C5BB5" w:rsidP="003871BE">
      <w:pPr>
        <w:pStyle w:val="Heading2"/>
        <w:jc w:val="both"/>
        <w:rPr>
          <w:sz w:val="22"/>
          <w:szCs w:val="22"/>
        </w:rPr>
      </w:pPr>
      <w:bookmarkStart w:id="2836" w:name="_Toc161203340"/>
      <w:r w:rsidRPr="008F300D">
        <w:rPr>
          <w:sz w:val="22"/>
          <w:szCs w:val="22"/>
        </w:rPr>
        <w:lastRenderedPageBreak/>
        <w:t xml:space="preserve">SRC# </w:t>
      </w:r>
      <w:r w:rsidR="00FA73CC" w:rsidRPr="008F300D">
        <w:rPr>
          <w:sz w:val="22"/>
          <w:szCs w:val="22"/>
        </w:rPr>
        <w:t>1</w:t>
      </w:r>
      <w:r w:rsidR="00BA446F">
        <w:rPr>
          <w:sz w:val="22"/>
          <w:szCs w:val="22"/>
        </w:rPr>
        <w:t>4</w:t>
      </w:r>
      <w:r w:rsidRPr="008F300D">
        <w:rPr>
          <w:sz w:val="22"/>
          <w:szCs w:val="22"/>
        </w:rPr>
        <w:t xml:space="preserve"> – Proposed Subcontractors:</w:t>
      </w:r>
      <w:bookmarkEnd w:id="2836"/>
      <w:r w:rsidRPr="008F300D">
        <w:rPr>
          <w:sz w:val="22"/>
          <w:szCs w:val="22"/>
        </w:rPr>
        <w:t xml:space="preserve"> </w:t>
      </w:r>
    </w:p>
    <w:p w14:paraId="0E6EDA3C" w14:textId="77777777" w:rsidR="005C5BB5" w:rsidRPr="008F300D" w:rsidRDefault="005C5BB5" w:rsidP="003871BE">
      <w:pPr>
        <w:tabs>
          <w:tab w:val="left" w:pos="360"/>
          <w:tab w:val="left" w:pos="2424"/>
        </w:tabs>
        <w:spacing w:after="0" w:line="240" w:lineRule="auto"/>
        <w:jc w:val="both"/>
        <w:rPr>
          <w:rFonts w:ascii="Arial" w:hAnsi="Arial" w:cs="Arial"/>
          <w:b/>
          <w:iCs/>
        </w:rPr>
      </w:pPr>
    </w:p>
    <w:p w14:paraId="4DB6D7BC" w14:textId="37E43B8D" w:rsidR="005C5BB5" w:rsidRPr="008F300D" w:rsidRDefault="005C5BB5" w:rsidP="003871BE">
      <w:pPr>
        <w:tabs>
          <w:tab w:val="left" w:pos="360"/>
          <w:tab w:val="left" w:pos="2424"/>
        </w:tabs>
        <w:spacing w:line="240" w:lineRule="auto"/>
        <w:jc w:val="both"/>
        <w:rPr>
          <w:rFonts w:ascii="Arial" w:eastAsia="MS Mincho" w:hAnsi="Arial" w:cs="Arial"/>
        </w:rPr>
      </w:pPr>
      <w:r w:rsidRPr="008F300D">
        <w:rPr>
          <w:rFonts w:ascii="Arial" w:eastAsia="MS Mincho" w:hAnsi="Arial" w:cs="Arial"/>
        </w:rPr>
        <w:t xml:space="preserve">The respondent shall list any proposed subcontractors to which it will delegate the management of Managed Care Plan responsibilities, as permitted in </w:t>
      </w:r>
      <w:r w:rsidRPr="008F300D">
        <w:rPr>
          <w:rFonts w:ascii="Arial" w:eastAsia="MS Mincho" w:hAnsi="Arial" w:cs="Arial"/>
          <w:b/>
          <w:bCs/>
        </w:rPr>
        <w:t>Attachment B</w:t>
      </w:r>
      <w:r w:rsidR="004203A6" w:rsidRPr="008F300D">
        <w:rPr>
          <w:rFonts w:ascii="Arial" w:eastAsia="MS Mincho" w:hAnsi="Arial" w:cs="Arial"/>
        </w:rPr>
        <w:t>, Scope of Service</w:t>
      </w:r>
      <w:r w:rsidR="00625D87" w:rsidRPr="008F300D">
        <w:rPr>
          <w:rFonts w:ascii="Arial" w:eastAsia="MS Mincho" w:hAnsi="Arial" w:cs="Arial"/>
        </w:rPr>
        <w:t>s – Core Provisions</w:t>
      </w:r>
      <w:r w:rsidR="004203A6" w:rsidRPr="008F300D">
        <w:rPr>
          <w:rFonts w:ascii="Arial" w:eastAsia="MS Mincho" w:hAnsi="Arial" w:cs="Arial"/>
        </w:rPr>
        <w:t>,</w:t>
      </w:r>
      <w:r w:rsidRPr="008F300D">
        <w:rPr>
          <w:rFonts w:ascii="Arial" w:eastAsia="MS Mincho" w:hAnsi="Arial" w:cs="Arial"/>
          <w:b/>
          <w:bCs/>
        </w:rPr>
        <w:t xml:space="preserve"> </w:t>
      </w:r>
      <w:r w:rsidRPr="008F300D">
        <w:rPr>
          <w:rFonts w:ascii="Arial" w:eastAsia="MS Mincho" w:hAnsi="Arial" w:cs="Arial"/>
        </w:rPr>
        <w:t>and its Exhibits,</w:t>
      </w:r>
      <w:r w:rsidRPr="008F300D">
        <w:rPr>
          <w:rFonts w:ascii="Arial" w:eastAsia="MS Mincho" w:hAnsi="Arial" w:cs="Arial"/>
          <w:b/>
          <w:bCs/>
        </w:rPr>
        <w:t xml:space="preserve"> </w:t>
      </w:r>
      <w:r w:rsidRPr="008F300D">
        <w:rPr>
          <w:rFonts w:ascii="Arial" w:eastAsia="MS Mincho" w:hAnsi="Arial" w:cs="Arial"/>
        </w:rPr>
        <w:t xml:space="preserve">for the following functions: </w:t>
      </w:r>
    </w:p>
    <w:p w14:paraId="338FEEF8" w14:textId="77777777" w:rsidR="005D2986" w:rsidRPr="00EE706F" w:rsidRDefault="005D2986" w:rsidP="00EE706F">
      <w:pPr>
        <w:pStyle w:val="ListParagraph"/>
        <w:numPr>
          <w:ilvl w:val="0"/>
          <w:numId w:val="3"/>
        </w:numPr>
        <w:tabs>
          <w:tab w:val="left" w:pos="360"/>
          <w:tab w:val="left" w:pos="2424"/>
        </w:tabs>
        <w:spacing w:before="240" w:after="0" w:line="240" w:lineRule="auto"/>
        <w:contextualSpacing w:val="0"/>
        <w:jc w:val="both"/>
        <w:rPr>
          <w:rFonts w:ascii="Arial" w:eastAsia="MS Mincho" w:hAnsi="Arial" w:cs="Arial"/>
          <w:b/>
          <w:bCs/>
        </w:rPr>
      </w:pPr>
      <w:r w:rsidRPr="00EE706F">
        <w:rPr>
          <w:rFonts w:ascii="Arial" w:eastAsia="MS Mincho" w:hAnsi="Arial" w:cs="Arial"/>
          <w:b/>
          <w:bCs/>
        </w:rPr>
        <w:t>Coverage of Services</w:t>
      </w:r>
    </w:p>
    <w:p w14:paraId="7915F9AB" w14:textId="77777777" w:rsidR="005C5BB5" w:rsidRPr="008F300D" w:rsidRDefault="005C5BB5" w:rsidP="00A61D1D">
      <w:pPr>
        <w:pStyle w:val="ListParagraph"/>
        <w:numPr>
          <w:ilvl w:val="1"/>
          <w:numId w:val="3"/>
        </w:numPr>
        <w:tabs>
          <w:tab w:val="left" w:pos="360"/>
          <w:tab w:val="left" w:pos="2424"/>
        </w:tabs>
        <w:spacing w:line="240" w:lineRule="auto"/>
        <w:jc w:val="both"/>
        <w:rPr>
          <w:rFonts w:ascii="Arial" w:eastAsia="MS Mincho" w:hAnsi="Arial" w:cs="Arial"/>
        </w:rPr>
      </w:pPr>
      <w:r w:rsidRPr="008F300D">
        <w:rPr>
          <w:rFonts w:ascii="Arial" w:eastAsia="MS Mincho" w:hAnsi="Arial" w:cs="Arial"/>
        </w:rPr>
        <w:t>Care Coordination/Case Management</w:t>
      </w:r>
    </w:p>
    <w:p w14:paraId="5B181CD1" w14:textId="77777777" w:rsidR="005C5BB5" w:rsidRPr="008F300D" w:rsidRDefault="005C5BB5" w:rsidP="00A61D1D">
      <w:pPr>
        <w:pStyle w:val="ListParagraph"/>
        <w:numPr>
          <w:ilvl w:val="1"/>
          <w:numId w:val="3"/>
        </w:numPr>
        <w:tabs>
          <w:tab w:val="left" w:pos="360"/>
          <w:tab w:val="left" w:pos="2424"/>
        </w:tabs>
        <w:spacing w:line="240" w:lineRule="auto"/>
        <w:jc w:val="both"/>
        <w:rPr>
          <w:rFonts w:ascii="Arial" w:eastAsia="MS Mincho" w:hAnsi="Arial" w:cs="Arial"/>
        </w:rPr>
      </w:pPr>
      <w:r w:rsidRPr="008F300D">
        <w:rPr>
          <w:rFonts w:ascii="Arial" w:eastAsia="MS Mincho" w:hAnsi="Arial" w:cs="Arial"/>
        </w:rPr>
        <w:t>Utilization Management</w:t>
      </w:r>
    </w:p>
    <w:p w14:paraId="7E5FECF6" w14:textId="4412D6DF" w:rsidR="005D2986" w:rsidRPr="008F300D" w:rsidRDefault="005C5BB5" w:rsidP="00A61D1D">
      <w:pPr>
        <w:pStyle w:val="ListParagraph"/>
        <w:numPr>
          <w:ilvl w:val="1"/>
          <w:numId w:val="3"/>
        </w:numPr>
        <w:tabs>
          <w:tab w:val="left" w:pos="360"/>
          <w:tab w:val="left" w:pos="2424"/>
        </w:tabs>
        <w:spacing w:line="240" w:lineRule="auto"/>
        <w:jc w:val="both"/>
        <w:rPr>
          <w:rFonts w:ascii="Arial" w:eastAsia="MS Mincho" w:hAnsi="Arial" w:cs="Arial"/>
        </w:rPr>
      </w:pPr>
      <w:r w:rsidRPr="008F300D">
        <w:rPr>
          <w:rFonts w:ascii="Arial" w:eastAsia="MS Mincho" w:hAnsi="Arial" w:cs="Arial"/>
        </w:rPr>
        <w:t>Service Authorization</w:t>
      </w:r>
    </w:p>
    <w:p w14:paraId="1DCD3C64" w14:textId="77777777" w:rsidR="005C5BB5" w:rsidRPr="008F300D" w:rsidRDefault="005C5BB5" w:rsidP="003871BE">
      <w:pPr>
        <w:pStyle w:val="ListParagraph"/>
        <w:tabs>
          <w:tab w:val="left" w:pos="360"/>
          <w:tab w:val="left" w:pos="2424"/>
        </w:tabs>
        <w:spacing w:line="240" w:lineRule="auto"/>
        <w:jc w:val="both"/>
        <w:rPr>
          <w:rFonts w:ascii="Arial" w:eastAsia="MS Mincho" w:hAnsi="Arial" w:cs="Arial"/>
        </w:rPr>
      </w:pPr>
    </w:p>
    <w:p w14:paraId="65928D8F" w14:textId="77777777" w:rsidR="005C5BB5" w:rsidRPr="008F300D" w:rsidRDefault="005C5BB5" w:rsidP="00A61D1D">
      <w:pPr>
        <w:pStyle w:val="ListParagraph"/>
        <w:numPr>
          <w:ilvl w:val="0"/>
          <w:numId w:val="3"/>
        </w:numPr>
        <w:tabs>
          <w:tab w:val="left" w:pos="360"/>
          <w:tab w:val="left" w:pos="2424"/>
        </w:tabs>
        <w:spacing w:line="240" w:lineRule="auto"/>
        <w:jc w:val="both"/>
        <w:rPr>
          <w:rFonts w:ascii="Arial" w:eastAsia="MS Mincho" w:hAnsi="Arial" w:cs="Arial"/>
          <w:b/>
          <w:bCs/>
        </w:rPr>
      </w:pPr>
      <w:r w:rsidRPr="008F300D">
        <w:rPr>
          <w:rFonts w:ascii="Arial" w:eastAsia="MS Mincho" w:hAnsi="Arial" w:cs="Arial"/>
          <w:b/>
          <w:bCs/>
        </w:rPr>
        <w:t>Grievance and Appeal System</w:t>
      </w:r>
    </w:p>
    <w:p w14:paraId="424DA0DC" w14:textId="77777777" w:rsidR="005C5BB5" w:rsidRPr="008F300D" w:rsidRDefault="005C5BB5" w:rsidP="00A61D1D">
      <w:pPr>
        <w:pStyle w:val="ListParagraph"/>
        <w:numPr>
          <w:ilvl w:val="1"/>
          <w:numId w:val="3"/>
        </w:numPr>
        <w:tabs>
          <w:tab w:val="left" w:pos="360"/>
          <w:tab w:val="left" w:pos="2424"/>
        </w:tabs>
        <w:spacing w:line="240" w:lineRule="auto"/>
        <w:jc w:val="both"/>
        <w:rPr>
          <w:rFonts w:ascii="Arial" w:eastAsia="MS Mincho" w:hAnsi="Arial" w:cs="Arial"/>
        </w:rPr>
      </w:pPr>
      <w:r w:rsidRPr="008F300D">
        <w:rPr>
          <w:rFonts w:ascii="Arial" w:eastAsia="MS Mincho" w:hAnsi="Arial" w:cs="Arial"/>
        </w:rPr>
        <w:t>Notice of Adverse Benefit Determination Issuance &amp; Completion</w:t>
      </w:r>
      <w:r w:rsidRPr="008F300D">
        <w:rPr>
          <w:rFonts w:ascii="Arial" w:eastAsia="MS Mincho" w:hAnsi="Arial" w:cs="Arial"/>
        </w:rPr>
        <w:tab/>
      </w:r>
    </w:p>
    <w:p w14:paraId="3720DFB4" w14:textId="77777777" w:rsidR="005C5BB5" w:rsidRPr="008F300D" w:rsidRDefault="005C5BB5" w:rsidP="003871BE">
      <w:pPr>
        <w:pStyle w:val="ListParagraph"/>
        <w:tabs>
          <w:tab w:val="left" w:pos="360"/>
          <w:tab w:val="left" w:pos="2424"/>
        </w:tabs>
        <w:spacing w:after="0" w:line="240" w:lineRule="auto"/>
        <w:jc w:val="both"/>
        <w:rPr>
          <w:rFonts w:ascii="Arial" w:eastAsia="MS Mincho" w:hAnsi="Arial" w:cs="Arial"/>
        </w:rPr>
      </w:pPr>
    </w:p>
    <w:p w14:paraId="0332D6AF" w14:textId="77777777" w:rsidR="005C5BB5" w:rsidRPr="008F300D" w:rsidRDefault="005C5BB5" w:rsidP="00A61D1D">
      <w:pPr>
        <w:pStyle w:val="ListParagraph"/>
        <w:numPr>
          <w:ilvl w:val="0"/>
          <w:numId w:val="3"/>
        </w:numPr>
        <w:tabs>
          <w:tab w:val="left" w:pos="360"/>
          <w:tab w:val="left" w:pos="2424"/>
        </w:tabs>
        <w:spacing w:after="0" w:line="240" w:lineRule="auto"/>
        <w:jc w:val="both"/>
        <w:rPr>
          <w:rFonts w:ascii="Arial" w:eastAsia="MS Mincho" w:hAnsi="Arial" w:cs="Arial"/>
        </w:rPr>
      </w:pPr>
      <w:r w:rsidRPr="008F300D">
        <w:rPr>
          <w:rFonts w:ascii="Arial" w:eastAsia="MS Mincho" w:hAnsi="Arial" w:cs="Arial"/>
          <w:b/>
          <w:bCs/>
        </w:rPr>
        <w:t>Provider</w:t>
      </w:r>
      <w:r w:rsidRPr="008F300D">
        <w:rPr>
          <w:rFonts w:ascii="Arial" w:eastAsia="MS Mincho" w:hAnsi="Arial" w:cs="Arial"/>
        </w:rPr>
        <w:t xml:space="preserve"> </w:t>
      </w:r>
      <w:r w:rsidRPr="008F300D">
        <w:rPr>
          <w:rFonts w:ascii="Arial" w:eastAsia="MS Mincho" w:hAnsi="Arial" w:cs="Arial"/>
          <w:b/>
          <w:bCs/>
        </w:rPr>
        <w:t>Services</w:t>
      </w:r>
    </w:p>
    <w:p w14:paraId="5062A654" w14:textId="77777777" w:rsidR="005C5BB5" w:rsidRPr="008F300D" w:rsidRDefault="005C5BB5" w:rsidP="00A61D1D">
      <w:pPr>
        <w:pStyle w:val="ListParagraph"/>
        <w:numPr>
          <w:ilvl w:val="1"/>
          <w:numId w:val="3"/>
        </w:numPr>
        <w:tabs>
          <w:tab w:val="left" w:pos="360"/>
          <w:tab w:val="left" w:pos="2424"/>
        </w:tabs>
        <w:spacing w:line="240" w:lineRule="auto"/>
        <w:jc w:val="both"/>
        <w:rPr>
          <w:rFonts w:ascii="Arial" w:eastAsia="MS Mincho" w:hAnsi="Arial" w:cs="Arial"/>
        </w:rPr>
      </w:pPr>
      <w:r w:rsidRPr="008F300D">
        <w:rPr>
          <w:rFonts w:ascii="Arial" w:eastAsia="MS Mincho" w:hAnsi="Arial" w:cs="Arial"/>
        </w:rPr>
        <w:t>Network Management</w:t>
      </w:r>
    </w:p>
    <w:p w14:paraId="7393CB8B" w14:textId="77777777" w:rsidR="005C5BB5" w:rsidRPr="008F300D" w:rsidRDefault="005C5BB5" w:rsidP="00A61D1D">
      <w:pPr>
        <w:pStyle w:val="ListParagraph"/>
        <w:numPr>
          <w:ilvl w:val="1"/>
          <w:numId w:val="3"/>
        </w:numPr>
        <w:tabs>
          <w:tab w:val="left" w:pos="360"/>
          <w:tab w:val="left" w:pos="2424"/>
        </w:tabs>
        <w:spacing w:line="240" w:lineRule="auto"/>
        <w:jc w:val="both"/>
        <w:rPr>
          <w:rFonts w:ascii="Arial" w:eastAsia="MS Mincho" w:hAnsi="Arial" w:cs="Arial"/>
        </w:rPr>
      </w:pPr>
      <w:r w:rsidRPr="008F300D">
        <w:rPr>
          <w:rFonts w:ascii="Arial" w:eastAsia="MS Mincho" w:hAnsi="Arial" w:cs="Arial"/>
        </w:rPr>
        <w:t>Provider Contracting</w:t>
      </w:r>
    </w:p>
    <w:p w14:paraId="07F47AFA" w14:textId="77777777" w:rsidR="005C5BB5" w:rsidRPr="008F300D" w:rsidRDefault="005C5BB5" w:rsidP="00A61D1D">
      <w:pPr>
        <w:pStyle w:val="ListParagraph"/>
        <w:numPr>
          <w:ilvl w:val="1"/>
          <w:numId w:val="3"/>
        </w:numPr>
        <w:tabs>
          <w:tab w:val="left" w:pos="360"/>
          <w:tab w:val="left" w:pos="2424"/>
        </w:tabs>
        <w:spacing w:line="240" w:lineRule="auto"/>
        <w:jc w:val="both"/>
        <w:rPr>
          <w:rFonts w:ascii="Arial" w:eastAsia="MS Mincho" w:hAnsi="Arial" w:cs="Arial"/>
        </w:rPr>
      </w:pPr>
      <w:r w:rsidRPr="008F300D">
        <w:rPr>
          <w:rFonts w:ascii="Arial" w:eastAsia="MS Mincho" w:hAnsi="Arial" w:cs="Arial"/>
        </w:rPr>
        <w:t>Provider Complaint System</w:t>
      </w:r>
    </w:p>
    <w:p w14:paraId="491E7674" w14:textId="77777777" w:rsidR="005C5BB5" w:rsidRPr="008F300D" w:rsidRDefault="005C5BB5" w:rsidP="00A61D1D">
      <w:pPr>
        <w:pStyle w:val="ListParagraph"/>
        <w:numPr>
          <w:ilvl w:val="1"/>
          <w:numId w:val="3"/>
        </w:numPr>
        <w:tabs>
          <w:tab w:val="left" w:pos="360"/>
          <w:tab w:val="left" w:pos="2424"/>
        </w:tabs>
        <w:spacing w:line="240" w:lineRule="auto"/>
        <w:jc w:val="both"/>
        <w:rPr>
          <w:rFonts w:ascii="Arial" w:eastAsia="MS Mincho" w:hAnsi="Arial" w:cs="Arial"/>
        </w:rPr>
      </w:pPr>
      <w:r w:rsidRPr="008F300D">
        <w:rPr>
          <w:rFonts w:ascii="Arial" w:eastAsia="MS Mincho" w:hAnsi="Arial" w:cs="Arial"/>
        </w:rPr>
        <w:t>Claims &amp; Provider Payment</w:t>
      </w:r>
    </w:p>
    <w:p w14:paraId="30B30B5F" w14:textId="77777777" w:rsidR="005C5BB5" w:rsidRPr="008F300D" w:rsidRDefault="005C5BB5" w:rsidP="00A61D1D">
      <w:pPr>
        <w:pStyle w:val="ListParagraph"/>
        <w:numPr>
          <w:ilvl w:val="1"/>
          <w:numId w:val="3"/>
        </w:numPr>
        <w:tabs>
          <w:tab w:val="left" w:pos="360"/>
          <w:tab w:val="left" w:pos="2424"/>
        </w:tabs>
        <w:spacing w:after="0" w:line="240" w:lineRule="auto"/>
        <w:jc w:val="both"/>
        <w:rPr>
          <w:rFonts w:ascii="Arial" w:eastAsia="MS Mincho" w:hAnsi="Arial" w:cs="Arial"/>
        </w:rPr>
      </w:pPr>
      <w:r w:rsidRPr="008F300D">
        <w:rPr>
          <w:rFonts w:ascii="Arial" w:eastAsia="MS Mincho" w:hAnsi="Arial" w:cs="Arial"/>
        </w:rPr>
        <w:t>Physician Incentive Program</w:t>
      </w:r>
    </w:p>
    <w:p w14:paraId="5FC7FD13" w14:textId="77777777" w:rsidR="005C5BB5" w:rsidRPr="008F300D" w:rsidRDefault="005C5BB5" w:rsidP="003871BE">
      <w:pPr>
        <w:pStyle w:val="ListParagraph"/>
        <w:tabs>
          <w:tab w:val="left" w:pos="360"/>
          <w:tab w:val="left" w:pos="2424"/>
        </w:tabs>
        <w:spacing w:after="0" w:line="240" w:lineRule="auto"/>
        <w:jc w:val="both"/>
        <w:rPr>
          <w:rFonts w:ascii="Arial" w:eastAsia="MS Mincho" w:hAnsi="Arial" w:cs="Arial"/>
        </w:rPr>
      </w:pPr>
    </w:p>
    <w:p w14:paraId="16449946" w14:textId="77777777" w:rsidR="005C5BB5" w:rsidRPr="008F300D" w:rsidRDefault="005C5BB5" w:rsidP="00A61D1D">
      <w:pPr>
        <w:pStyle w:val="ListParagraph"/>
        <w:numPr>
          <w:ilvl w:val="0"/>
          <w:numId w:val="3"/>
        </w:numPr>
        <w:tabs>
          <w:tab w:val="left" w:pos="360"/>
          <w:tab w:val="left" w:pos="2424"/>
        </w:tabs>
        <w:spacing w:after="0" w:line="240" w:lineRule="auto"/>
        <w:jc w:val="both"/>
        <w:rPr>
          <w:rFonts w:ascii="Arial" w:eastAsia="MS Mincho" w:hAnsi="Arial" w:cs="Arial"/>
          <w:b/>
          <w:bCs/>
        </w:rPr>
      </w:pPr>
      <w:r w:rsidRPr="008F300D">
        <w:rPr>
          <w:rFonts w:ascii="Arial" w:eastAsia="MS Mincho" w:hAnsi="Arial" w:cs="Arial"/>
          <w:b/>
          <w:bCs/>
        </w:rPr>
        <w:t>Quality</w:t>
      </w:r>
    </w:p>
    <w:p w14:paraId="6DF54DEA" w14:textId="77777777" w:rsidR="005D2986" w:rsidRPr="00EE706F" w:rsidRDefault="005D2986" w:rsidP="00A61D1D">
      <w:pPr>
        <w:pStyle w:val="ListParagraph"/>
        <w:numPr>
          <w:ilvl w:val="1"/>
          <w:numId w:val="3"/>
        </w:numPr>
        <w:tabs>
          <w:tab w:val="left" w:pos="360"/>
          <w:tab w:val="left" w:pos="2424"/>
        </w:tabs>
        <w:spacing w:line="240" w:lineRule="auto"/>
        <w:jc w:val="both"/>
        <w:rPr>
          <w:rFonts w:ascii="Arial" w:eastAsia="MS Mincho" w:hAnsi="Arial" w:cs="Arial"/>
        </w:rPr>
      </w:pPr>
      <w:r w:rsidRPr="00EE706F">
        <w:rPr>
          <w:rFonts w:ascii="Arial" w:eastAsia="MS Mincho" w:hAnsi="Arial" w:cs="Arial"/>
        </w:rPr>
        <w:t>Performance Measures</w:t>
      </w:r>
    </w:p>
    <w:p w14:paraId="37F45F9F" w14:textId="30C12FE3" w:rsidR="005C5BB5" w:rsidRPr="008F300D" w:rsidRDefault="005D2986" w:rsidP="00A61D1D">
      <w:pPr>
        <w:pStyle w:val="ListParagraph"/>
        <w:numPr>
          <w:ilvl w:val="1"/>
          <w:numId w:val="3"/>
        </w:numPr>
        <w:tabs>
          <w:tab w:val="left" w:pos="360"/>
          <w:tab w:val="left" w:pos="2424"/>
        </w:tabs>
        <w:spacing w:line="240" w:lineRule="auto"/>
        <w:jc w:val="both"/>
        <w:rPr>
          <w:rFonts w:ascii="Arial" w:eastAsia="MS Mincho" w:hAnsi="Arial" w:cs="Arial"/>
        </w:rPr>
      </w:pPr>
      <w:r w:rsidRPr="008F300D">
        <w:rPr>
          <w:rFonts w:ascii="Arial" w:eastAsia="MS Mincho" w:hAnsi="Arial" w:cs="Arial"/>
        </w:rPr>
        <w:t>Performance Improvement Projects</w:t>
      </w:r>
    </w:p>
    <w:p w14:paraId="16028F33" w14:textId="77777777" w:rsidR="005D2986" w:rsidRDefault="005D2986" w:rsidP="005D2986">
      <w:pPr>
        <w:pStyle w:val="ListParagraph"/>
        <w:tabs>
          <w:tab w:val="left" w:pos="2424"/>
        </w:tabs>
        <w:spacing w:after="0" w:line="240" w:lineRule="auto"/>
        <w:jc w:val="both"/>
        <w:rPr>
          <w:rFonts w:ascii="Arial" w:eastAsia="MS Mincho" w:hAnsi="Arial" w:cs="Arial"/>
          <w:b/>
          <w:bCs/>
        </w:rPr>
      </w:pPr>
    </w:p>
    <w:p w14:paraId="350523A4" w14:textId="5C2BC3C7" w:rsidR="005C5BB5" w:rsidRPr="008F300D" w:rsidRDefault="005C5BB5" w:rsidP="00A61D1D">
      <w:pPr>
        <w:pStyle w:val="ListParagraph"/>
        <w:numPr>
          <w:ilvl w:val="0"/>
          <w:numId w:val="3"/>
        </w:numPr>
        <w:tabs>
          <w:tab w:val="left" w:pos="360"/>
          <w:tab w:val="left" w:pos="2424"/>
        </w:tabs>
        <w:spacing w:after="0" w:line="240" w:lineRule="auto"/>
        <w:jc w:val="both"/>
        <w:rPr>
          <w:rFonts w:ascii="Arial" w:eastAsia="MS Mincho" w:hAnsi="Arial" w:cs="Arial"/>
          <w:b/>
          <w:bCs/>
        </w:rPr>
      </w:pPr>
      <w:r w:rsidRPr="008F300D">
        <w:rPr>
          <w:rFonts w:ascii="Arial" w:eastAsia="MS Mincho" w:hAnsi="Arial" w:cs="Arial"/>
          <w:b/>
          <w:bCs/>
        </w:rPr>
        <w:t>Administration and Management Services</w:t>
      </w:r>
    </w:p>
    <w:p w14:paraId="76547173" w14:textId="77777777" w:rsidR="005D2986" w:rsidRPr="008F300D" w:rsidRDefault="005D2986" w:rsidP="00A61D1D">
      <w:pPr>
        <w:pStyle w:val="ListParagraph"/>
        <w:numPr>
          <w:ilvl w:val="1"/>
          <w:numId w:val="3"/>
        </w:numPr>
        <w:tabs>
          <w:tab w:val="left" w:pos="360"/>
          <w:tab w:val="left" w:pos="2424"/>
        </w:tabs>
        <w:spacing w:before="240" w:after="240" w:line="240" w:lineRule="auto"/>
        <w:jc w:val="both"/>
        <w:rPr>
          <w:rFonts w:ascii="Arial" w:eastAsia="MS Mincho" w:hAnsi="Arial" w:cs="Arial"/>
        </w:rPr>
      </w:pPr>
      <w:r w:rsidRPr="008F300D">
        <w:rPr>
          <w:rFonts w:ascii="Arial" w:eastAsia="MS Mincho" w:hAnsi="Arial" w:cs="Arial"/>
        </w:rPr>
        <w:t>Electronic Visit Verification</w:t>
      </w:r>
    </w:p>
    <w:p w14:paraId="20914DA1" w14:textId="77777777" w:rsidR="005D2986" w:rsidRPr="008F300D" w:rsidRDefault="005D2986" w:rsidP="00A61D1D">
      <w:pPr>
        <w:pStyle w:val="ListParagraph"/>
        <w:numPr>
          <w:ilvl w:val="1"/>
          <w:numId w:val="3"/>
        </w:numPr>
        <w:tabs>
          <w:tab w:val="left" w:pos="360"/>
          <w:tab w:val="left" w:pos="2424"/>
        </w:tabs>
        <w:spacing w:before="240" w:after="240" w:line="240" w:lineRule="auto"/>
        <w:jc w:val="both"/>
        <w:rPr>
          <w:rFonts w:ascii="Arial" w:eastAsia="MS Mincho" w:hAnsi="Arial" w:cs="Arial"/>
        </w:rPr>
      </w:pPr>
      <w:r w:rsidRPr="008F300D">
        <w:rPr>
          <w:rFonts w:ascii="Arial" w:eastAsia="MS Mincho" w:hAnsi="Arial" w:cs="Arial"/>
        </w:rPr>
        <w:t>Fraud, Abuse, &amp; Waste Recoveries</w:t>
      </w:r>
    </w:p>
    <w:p w14:paraId="799B4B87" w14:textId="77777777" w:rsidR="005C5BB5" w:rsidRPr="008F300D" w:rsidRDefault="005C5BB5" w:rsidP="00A61D1D">
      <w:pPr>
        <w:pStyle w:val="ListParagraph"/>
        <w:numPr>
          <w:ilvl w:val="1"/>
          <w:numId w:val="3"/>
        </w:numPr>
        <w:tabs>
          <w:tab w:val="left" w:pos="360"/>
          <w:tab w:val="left" w:pos="2424"/>
        </w:tabs>
        <w:spacing w:line="240" w:lineRule="auto"/>
        <w:jc w:val="both"/>
        <w:rPr>
          <w:rFonts w:ascii="Arial" w:eastAsia="MS Mincho" w:hAnsi="Arial" w:cs="Arial"/>
        </w:rPr>
      </w:pPr>
      <w:r w:rsidRPr="008F300D">
        <w:rPr>
          <w:rFonts w:ascii="Arial" w:eastAsia="MS Mincho" w:hAnsi="Arial" w:cs="Arial"/>
        </w:rPr>
        <w:t>Pharmacy Benefits Manager</w:t>
      </w:r>
    </w:p>
    <w:p w14:paraId="55AD6796" w14:textId="77777777" w:rsidR="005C5BB5" w:rsidRPr="008F300D" w:rsidRDefault="005C5BB5" w:rsidP="003871BE">
      <w:pPr>
        <w:tabs>
          <w:tab w:val="left" w:pos="360"/>
          <w:tab w:val="left" w:pos="2424"/>
        </w:tabs>
        <w:spacing w:after="0" w:line="240" w:lineRule="auto"/>
        <w:jc w:val="both"/>
        <w:rPr>
          <w:rFonts w:ascii="Arial" w:eastAsia="MS Mincho" w:hAnsi="Arial" w:cs="Arial"/>
        </w:rPr>
      </w:pPr>
    </w:p>
    <w:p w14:paraId="3009EE28" w14:textId="77777777" w:rsidR="0093654F" w:rsidRPr="008F300D" w:rsidRDefault="0093654F" w:rsidP="0093654F">
      <w:pPr>
        <w:spacing w:after="0" w:line="240" w:lineRule="auto"/>
        <w:jc w:val="both"/>
        <w:rPr>
          <w:rFonts w:ascii="Arial" w:eastAsia="Times New Roman" w:hAnsi="Arial" w:cs="Arial"/>
          <w:b/>
        </w:rPr>
      </w:pPr>
      <w:bookmarkStart w:id="2837" w:name="_Hlk148717424"/>
      <w:r w:rsidRPr="008F300D">
        <w:rPr>
          <w:rFonts w:ascii="Arial" w:eastAsia="Times New Roman" w:hAnsi="Arial" w:cs="Arial"/>
          <w:b/>
        </w:rPr>
        <w:t>Response Criteria:</w:t>
      </w:r>
    </w:p>
    <w:p w14:paraId="080254AB" w14:textId="77777777" w:rsidR="0093654F" w:rsidRPr="008F300D" w:rsidRDefault="0093654F" w:rsidP="0093654F">
      <w:pPr>
        <w:spacing w:after="0" w:line="240" w:lineRule="auto"/>
        <w:jc w:val="both"/>
        <w:rPr>
          <w:rFonts w:ascii="Arial" w:eastAsia="Times New Roman" w:hAnsi="Arial" w:cs="Arial"/>
          <w:b/>
        </w:rPr>
      </w:pPr>
    </w:p>
    <w:tbl>
      <w:tblPr>
        <w:tblStyle w:val="TableGrid"/>
        <w:tblW w:w="9265" w:type="dxa"/>
        <w:tblLook w:val="04A0" w:firstRow="1" w:lastRow="0" w:firstColumn="1" w:lastColumn="0" w:noHBand="0" w:noVBand="1"/>
      </w:tblPr>
      <w:tblGrid>
        <w:gridCol w:w="6655"/>
        <w:gridCol w:w="2610"/>
      </w:tblGrid>
      <w:tr w:rsidR="008F300D" w:rsidRPr="008F300D" w14:paraId="567BF747" w14:textId="77777777" w:rsidTr="00C60BAB">
        <w:tc>
          <w:tcPr>
            <w:tcW w:w="9265" w:type="dxa"/>
            <w:gridSpan w:val="2"/>
            <w:shd w:val="clear" w:color="auto" w:fill="D9D9D9" w:themeFill="background1" w:themeFillShade="D9"/>
          </w:tcPr>
          <w:p w14:paraId="5C76D952" w14:textId="77777777" w:rsidR="0093654F" w:rsidRPr="008F300D" w:rsidRDefault="0093654F" w:rsidP="00C60BAB">
            <w:pPr>
              <w:pStyle w:val="NoSpacing"/>
              <w:jc w:val="center"/>
              <w:rPr>
                <w:rFonts w:ascii="Arial" w:hAnsi="Arial" w:cs="Arial"/>
                <w:i/>
                <w:iCs/>
              </w:rPr>
            </w:pPr>
            <w:r w:rsidRPr="008F300D">
              <w:rPr>
                <w:rFonts w:ascii="Arial" w:hAnsi="Arial" w:cs="Arial"/>
                <w:b/>
                <w:bCs/>
              </w:rPr>
              <w:t>RESPONSE CRITERIA</w:t>
            </w:r>
          </w:p>
        </w:tc>
      </w:tr>
      <w:tr w:rsidR="008F300D" w:rsidRPr="008F300D" w14:paraId="1E2C3B2C" w14:textId="77777777" w:rsidTr="00C60BAB">
        <w:tc>
          <w:tcPr>
            <w:tcW w:w="6655" w:type="dxa"/>
            <w:shd w:val="clear" w:color="auto" w:fill="F2F2F2" w:themeFill="background1" w:themeFillShade="F2"/>
          </w:tcPr>
          <w:p w14:paraId="6CCA4C7C" w14:textId="77777777" w:rsidR="0093654F" w:rsidRPr="008F300D" w:rsidRDefault="0093654F" w:rsidP="00C60BAB">
            <w:pPr>
              <w:ind w:left="14"/>
              <w:contextualSpacing/>
              <w:jc w:val="both"/>
              <w:rPr>
                <w:rFonts w:ascii="Arial" w:eastAsia="MS Mincho"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27E52E41" w14:textId="77777777"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No</w:t>
            </w:r>
          </w:p>
        </w:tc>
      </w:tr>
      <w:tr w:rsidR="008F300D" w:rsidRPr="008F300D" w14:paraId="2B6CED64" w14:textId="77777777" w:rsidTr="00C60BAB">
        <w:tc>
          <w:tcPr>
            <w:tcW w:w="6655" w:type="dxa"/>
            <w:shd w:val="clear" w:color="auto" w:fill="F2F2F2" w:themeFill="background1" w:themeFillShade="F2"/>
          </w:tcPr>
          <w:p w14:paraId="21E6CC5F" w14:textId="77777777"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 xml:space="preserve">Narrative Response Required? </w:t>
            </w:r>
            <w:r w:rsidRPr="008F300D">
              <w:rPr>
                <w:rFonts w:ascii="Arial" w:eastAsia="MS Mincho" w:hAnsi="Arial" w:cs="Arial"/>
                <w:i/>
                <w:iCs/>
              </w:rPr>
              <w:t>If yes, list in form field below.</w:t>
            </w:r>
          </w:p>
        </w:tc>
        <w:tc>
          <w:tcPr>
            <w:tcW w:w="2610" w:type="dxa"/>
          </w:tcPr>
          <w:p w14:paraId="2E3B13A2" w14:textId="45FA265E"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No</w:t>
            </w:r>
          </w:p>
        </w:tc>
      </w:tr>
      <w:tr w:rsidR="008F300D" w:rsidRPr="008F300D" w14:paraId="7A91B2E2" w14:textId="77777777" w:rsidTr="00C60BAB">
        <w:tc>
          <w:tcPr>
            <w:tcW w:w="6655" w:type="dxa"/>
            <w:shd w:val="clear" w:color="auto" w:fill="F2F2F2" w:themeFill="background1" w:themeFillShade="F2"/>
          </w:tcPr>
          <w:p w14:paraId="0CDBF05F" w14:textId="77777777"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 xml:space="preserve">Character Limit? </w:t>
            </w:r>
            <w:r w:rsidRPr="008F300D">
              <w:rPr>
                <w:rFonts w:ascii="Arial" w:eastAsia="MS Mincho" w:hAnsi="Arial" w:cs="Arial"/>
                <w:i/>
                <w:iCs/>
              </w:rPr>
              <w:t>Character limits are inclusive of spaces.</w:t>
            </w:r>
          </w:p>
        </w:tc>
        <w:tc>
          <w:tcPr>
            <w:tcW w:w="2610" w:type="dxa"/>
          </w:tcPr>
          <w:p w14:paraId="6CA11439" w14:textId="368DD42B"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Not applicable</w:t>
            </w:r>
          </w:p>
        </w:tc>
      </w:tr>
      <w:tr w:rsidR="008F300D" w:rsidRPr="008F300D" w14:paraId="37836C14" w14:textId="77777777" w:rsidTr="00C60BAB">
        <w:tc>
          <w:tcPr>
            <w:tcW w:w="6655" w:type="dxa"/>
            <w:shd w:val="clear" w:color="auto" w:fill="F2F2F2" w:themeFill="background1" w:themeFillShade="F2"/>
          </w:tcPr>
          <w:p w14:paraId="428882C2" w14:textId="77777777"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 xml:space="preserve">Attachments Allowed? </w:t>
            </w:r>
            <w:r w:rsidRPr="008F300D">
              <w:rPr>
                <w:rFonts w:ascii="Arial" w:eastAsia="MS Mincho" w:hAnsi="Arial" w:cs="Arial"/>
                <w:i/>
                <w:iCs/>
              </w:rPr>
              <w:t>If yes, list in form field below.</w:t>
            </w:r>
          </w:p>
        </w:tc>
        <w:tc>
          <w:tcPr>
            <w:tcW w:w="2610" w:type="dxa"/>
          </w:tcPr>
          <w:p w14:paraId="0A0D33A8" w14:textId="08CEBAFA"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No</w:t>
            </w:r>
          </w:p>
        </w:tc>
      </w:tr>
      <w:tr w:rsidR="008F300D" w:rsidRPr="008F300D" w14:paraId="45F0ED82" w14:textId="77777777" w:rsidTr="00C60BAB">
        <w:tc>
          <w:tcPr>
            <w:tcW w:w="6655" w:type="dxa"/>
            <w:shd w:val="clear" w:color="auto" w:fill="F2F2F2" w:themeFill="background1" w:themeFillShade="F2"/>
          </w:tcPr>
          <w:p w14:paraId="47D61002" w14:textId="77777777" w:rsidR="0093654F" w:rsidRPr="008F300D" w:rsidRDefault="0093654F" w:rsidP="00C60BAB">
            <w:pPr>
              <w:ind w:left="14"/>
              <w:contextualSpacing/>
              <w:jc w:val="both"/>
              <w:rPr>
                <w:rFonts w:ascii="Arial" w:eastAsia="MS Mincho" w:hAnsi="Arial" w:cs="Arial"/>
                <w:b/>
                <w:i/>
                <w:iCs/>
              </w:rPr>
            </w:pPr>
            <w:r w:rsidRPr="008F300D">
              <w:rPr>
                <w:rFonts w:ascii="Arial" w:eastAsia="MS Mincho" w:hAnsi="Arial" w:cs="Arial"/>
                <w:b/>
                <w:bCs/>
              </w:rPr>
              <w:t xml:space="preserve">SRC Template Required? </w:t>
            </w:r>
            <w:r w:rsidRPr="008F300D">
              <w:rPr>
                <w:rFonts w:ascii="Arial" w:eastAsia="MS Mincho" w:hAnsi="Arial" w:cs="Arial"/>
                <w:i/>
                <w:iCs/>
              </w:rPr>
              <w:t>Original format must be submitted.</w:t>
            </w:r>
          </w:p>
        </w:tc>
        <w:tc>
          <w:tcPr>
            <w:tcW w:w="2610" w:type="dxa"/>
          </w:tcPr>
          <w:p w14:paraId="7A310745" w14:textId="6702C3BC" w:rsidR="0093654F" w:rsidRPr="008F300D" w:rsidRDefault="00A61D1D" w:rsidP="00C60BAB">
            <w:pPr>
              <w:ind w:left="14"/>
              <w:contextualSpacing/>
              <w:jc w:val="both"/>
              <w:rPr>
                <w:rFonts w:ascii="Arial" w:eastAsia="MS Mincho" w:hAnsi="Arial" w:cs="Arial"/>
                <w:b/>
                <w:bCs/>
              </w:rPr>
            </w:pPr>
            <w:r w:rsidRPr="008F300D">
              <w:rPr>
                <w:rFonts w:ascii="Arial" w:eastAsia="MS Mincho" w:hAnsi="Arial" w:cs="Arial"/>
                <w:b/>
                <w:bCs/>
              </w:rPr>
              <w:t>Yes</w:t>
            </w:r>
          </w:p>
        </w:tc>
      </w:tr>
    </w:tbl>
    <w:p w14:paraId="46D46F6A" w14:textId="77777777" w:rsidR="0093654F" w:rsidRPr="008F300D" w:rsidRDefault="0093654F" w:rsidP="0093654F">
      <w:pPr>
        <w:spacing w:after="0" w:line="240" w:lineRule="auto"/>
        <w:ind w:left="14"/>
        <w:contextualSpacing/>
        <w:jc w:val="both"/>
        <w:rPr>
          <w:rFonts w:ascii="Arial" w:eastAsia="MS Mincho" w:hAnsi="Arial" w:cs="Arial"/>
        </w:rPr>
      </w:pPr>
    </w:p>
    <w:bookmarkEnd w:id="2837"/>
    <w:p w14:paraId="5EC31185" w14:textId="77777777" w:rsidR="0093654F" w:rsidRPr="008F300D" w:rsidRDefault="0093654F" w:rsidP="0093654F">
      <w:pPr>
        <w:spacing w:after="0" w:line="240" w:lineRule="auto"/>
        <w:ind w:left="14"/>
        <w:contextualSpacing/>
        <w:jc w:val="both"/>
        <w:rPr>
          <w:rFonts w:ascii="Arial" w:eastAsia="MS Mincho" w:hAnsi="Arial" w:cs="Arial"/>
          <w:b/>
        </w:rPr>
      </w:pPr>
      <w:r w:rsidRPr="008F300D">
        <w:rPr>
          <w:rFonts w:ascii="Arial" w:eastAsia="MS Mincho" w:hAnsi="Arial" w:cs="Arial"/>
          <w:b/>
        </w:rPr>
        <w:t>Response:</w:t>
      </w:r>
    </w:p>
    <w:p w14:paraId="5BD3CC4E" w14:textId="77777777" w:rsidR="005C5BB5" w:rsidRPr="008F300D" w:rsidRDefault="005C5BB5" w:rsidP="003871BE">
      <w:pPr>
        <w:spacing w:after="0" w:line="240" w:lineRule="auto"/>
        <w:jc w:val="both"/>
        <w:rPr>
          <w:rFonts w:ascii="Arial" w:hAnsi="Arial" w:cs="Arial"/>
          <w:b/>
        </w:rPr>
      </w:pPr>
    </w:p>
    <w:p w14:paraId="6751A845" w14:textId="34E073BF" w:rsidR="005C5BB5" w:rsidRPr="008F300D" w:rsidRDefault="005C5BB5" w:rsidP="003871BE">
      <w:pPr>
        <w:spacing w:after="0" w:line="240" w:lineRule="auto"/>
        <w:jc w:val="both"/>
        <w:rPr>
          <w:rFonts w:ascii="Arial" w:hAnsi="Arial" w:cs="Arial"/>
          <w:b/>
        </w:rPr>
      </w:pPr>
      <w:r w:rsidRPr="00EE706F">
        <w:rPr>
          <w:rFonts w:ascii="Arial" w:hAnsi="Arial" w:cs="Arial"/>
          <w:bCs/>
        </w:rPr>
        <w:t xml:space="preserve">Respondents shall use </w:t>
      </w:r>
      <w:r w:rsidRPr="00EE706F">
        <w:rPr>
          <w:rFonts w:ascii="Arial" w:hAnsi="Arial" w:cs="Arial"/>
          <w:b/>
        </w:rPr>
        <w:t xml:space="preserve">Exhibit </w:t>
      </w:r>
      <w:r w:rsidRPr="00051814">
        <w:rPr>
          <w:rFonts w:ascii="Arial" w:hAnsi="Arial" w:cs="Arial"/>
          <w:b/>
        </w:rPr>
        <w:t>A-4-</w:t>
      </w:r>
      <w:r w:rsidR="004179CA" w:rsidRPr="00051814">
        <w:rPr>
          <w:rFonts w:ascii="Arial" w:hAnsi="Arial" w:cs="Arial"/>
          <w:b/>
        </w:rPr>
        <w:t>d</w:t>
      </w:r>
      <w:r w:rsidRPr="00051814">
        <w:rPr>
          <w:rFonts w:ascii="Arial" w:hAnsi="Arial" w:cs="Arial"/>
          <w:b/>
        </w:rPr>
        <w:t>,</w:t>
      </w:r>
      <w:r w:rsidRPr="00EE706F">
        <w:rPr>
          <w:rFonts w:ascii="Arial" w:hAnsi="Arial" w:cs="Arial"/>
          <w:b/>
        </w:rPr>
        <w:t xml:space="preserve"> </w:t>
      </w:r>
      <w:r w:rsidRPr="00EE706F">
        <w:rPr>
          <w:rFonts w:ascii="Arial" w:hAnsi="Arial" w:cs="Arial"/>
          <w:bCs/>
        </w:rPr>
        <w:t xml:space="preserve">Proposed </w:t>
      </w:r>
      <w:r w:rsidR="0017279D" w:rsidRPr="00EE706F">
        <w:rPr>
          <w:rFonts w:ascii="Arial" w:hAnsi="Arial" w:cs="Arial"/>
          <w:bCs/>
        </w:rPr>
        <w:t>Subcontract</w:t>
      </w:r>
      <w:r w:rsidR="004F0428" w:rsidRPr="00EE706F">
        <w:rPr>
          <w:rFonts w:ascii="Arial" w:hAnsi="Arial" w:cs="Arial"/>
          <w:bCs/>
        </w:rPr>
        <w:t>or</w:t>
      </w:r>
      <w:r w:rsidR="00F0467D" w:rsidRPr="00EE706F">
        <w:rPr>
          <w:rFonts w:ascii="Arial" w:hAnsi="Arial" w:cs="Arial"/>
          <w:bCs/>
        </w:rPr>
        <w:t xml:space="preserve"> Tool</w:t>
      </w:r>
      <w:r w:rsidRPr="00EE706F">
        <w:rPr>
          <w:rFonts w:ascii="Arial" w:hAnsi="Arial" w:cs="Arial"/>
          <w:bCs/>
        </w:rPr>
        <w:t>, located at</w:t>
      </w:r>
      <w:r w:rsidR="00AC1A6D" w:rsidRPr="00EE706F">
        <w:rPr>
          <w:rFonts w:ascii="Arial" w:hAnsi="Arial" w:cs="Arial"/>
          <w:bCs/>
        </w:rPr>
        <w:t xml:space="preserve"> </w:t>
      </w:r>
      <w:hyperlink r:id="rId17" w:history="1">
        <w:r w:rsidR="00901AA5" w:rsidRPr="00DD667C">
          <w:rPr>
            <w:rStyle w:val="Hyperlink"/>
            <w:rFonts w:ascii="Arial" w:hAnsi="Arial" w:cs="Arial"/>
            <w:bCs/>
            <w:highlight w:val="yellow"/>
          </w:rPr>
          <w:t>https://ahca.myflorida.com/procurements</w:t>
        </w:r>
      </w:hyperlink>
      <w:r w:rsidRPr="00EE706F">
        <w:rPr>
          <w:rFonts w:ascii="Arial" w:hAnsi="Arial" w:cs="Arial"/>
          <w:bCs/>
        </w:rPr>
        <w:t>,</w:t>
      </w:r>
      <w:r w:rsidR="00AC1A6D" w:rsidRPr="008F300D">
        <w:rPr>
          <w:rFonts w:ascii="Arial" w:hAnsi="Arial" w:cs="Arial"/>
          <w:bCs/>
        </w:rPr>
        <w:t xml:space="preserve"> </w:t>
      </w:r>
      <w:r w:rsidRPr="008F300D">
        <w:rPr>
          <w:rFonts w:ascii="Arial" w:hAnsi="Arial" w:cs="Arial"/>
          <w:bCs/>
        </w:rPr>
        <w:t xml:space="preserve">to provide its list of proposed subcontractors. </w:t>
      </w:r>
    </w:p>
    <w:p w14:paraId="42B15A66" w14:textId="589B15F5" w:rsidR="005C5BB5" w:rsidRPr="008F300D" w:rsidRDefault="005C5BB5" w:rsidP="003871BE">
      <w:pPr>
        <w:spacing w:after="0" w:line="240" w:lineRule="auto"/>
        <w:contextualSpacing/>
        <w:jc w:val="both"/>
        <w:rPr>
          <w:rFonts w:ascii="Arial" w:eastAsia="Times New Roman" w:hAnsi="Arial" w:cs="Arial"/>
          <w:b/>
        </w:rPr>
      </w:pPr>
    </w:p>
    <w:p w14:paraId="6637EE50" w14:textId="28B0CA90" w:rsidR="00FA73CC" w:rsidRPr="008F300D" w:rsidRDefault="00EE706F" w:rsidP="00FA73CC">
      <w:pPr>
        <w:spacing w:after="0" w:line="240" w:lineRule="auto"/>
        <w:jc w:val="both"/>
        <w:rPr>
          <w:rFonts w:ascii="Arial" w:hAnsi="Arial" w:cs="Arial"/>
          <w:b/>
          <w:bCs/>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4BE41A5E" w14:textId="1FFF466D" w:rsidR="001A745C" w:rsidRPr="008F300D" w:rsidRDefault="001A745C" w:rsidP="001A745C">
      <w:pPr>
        <w:spacing w:after="0" w:line="240" w:lineRule="auto"/>
        <w:contextualSpacing/>
        <w:jc w:val="both"/>
        <w:rPr>
          <w:rFonts w:ascii="Arial" w:eastAsia="Times New Roman" w:hAnsi="Arial" w:cs="Arial"/>
        </w:rPr>
      </w:pPr>
    </w:p>
    <w:p w14:paraId="503E372F" w14:textId="77777777" w:rsidR="001A745C" w:rsidRPr="008F300D" w:rsidRDefault="001A745C" w:rsidP="003871BE">
      <w:pPr>
        <w:spacing w:after="0" w:line="240" w:lineRule="auto"/>
        <w:contextualSpacing/>
        <w:jc w:val="center"/>
        <w:rPr>
          <w:rFonts w:ascii="Arial" w:eastAsia="Times New Roman" w:hAnsi="Arial" w:cs="Arial"/>
          <w:b/>
          <w:bCs/>
        </w:rPr>
      </w:pPr>
    </w:p>
    <w:p w14:paraId="2AF906DF" w14:textId="476223BC" w:rsidR="0093654F" w:rsidRPr="008F300D" w:rsidRDefault="005C5BB5" w:rsidP="00FA73CC">
      <w:pPr>
        <w:spacing w:after="0" w:line="240" w:lineRule="auto"/>
        <w:contextualSpacing/>
        <w:jc w:val="center"/>
        <w:rPr>
          <w:rFonts w:ascii="Arial" w:eastAsia="MS Mincho" w:hAnsi="Arial" w:cs="Arial"/>
          <w:b/>
        </w:rPr>
      </w:pPr>
      <w:r w:rsidRPr="008F300D">
        <w:rPr>
          <w:rFonts w:ascii="Arial" w:eastAsia="Times New Roman" w:hAnsi="Arial" w:cs="Arial"/>
          <w:b/>
          <w:bCs/>
        </w:rPr>
        <w:t>REMAINDER OF PAGE INTENTIONALLY LEFT BLANK</w:t>
      </w:r>
      <w:r w:rsidR="0093654F" w:rsidRPr="008F300D">
        <w:rPr>
          <w:rFonts w:ascii="Arial" w:eastAsia="MS Mincho" w:hAnsi="Arial" w:cs="Arial"/>
          <w:b/>
        </w:rPr>
        <w:br w:type="page"/>
      </w:r>
    </w:p>
    <w:p w14:paraId="7DB95163" w14:textId="751527C0" w:rsidR="0093654F" w:rsidRPr="008F300D" w:rsidRDefault="0093654F" w:rsidP="0093654F">
      <w:pPr>
        <w:pStyle w:val="Heading2"/>
        <w:jc w:val="both"/>
        <w:rPr>
          <w:sz w:val="22"/>
          <w:szCs w:val="22"/>
        </w:rPr>
      </w:pPr>
      <w:bookmarkStart w:id="2838" w:name="_Toc146187918"/>
      <w:bookmarkStart w:id="2839" w:name="_Toc161203341"/>
      <w:r w:rsidRPr="008F300D" w:rsidDel="002A7406">
        <w:rPr>
          <w:sz w:val="22"/>
          <w:szCs w:val="22"/>
        </w:rPr>
        <w:lastRenderedPageBreak/>
        <w:t xml:space="preserve">SRC# </w:t>
      </w:r>
      <w:r w:rsidR="00FA73CC" w:rsidRPr="008F300D">
        <w:rPr>
          <w:sz w:val="22"/>
          <w:szCs w:val="22"/>
        </w:rPr>
        <w:t>1</w:t>
      </w:r>
      <w:r w:rsidR="00BA446F">
        <w:rPr>
          <w:sz w:val="22"/>
          <w:szCs w:val="22"/>
        </w:rPr>
        <w:t>5</w:t>
      </w:r>
      <w:r w:rsidRPr="008F300D">
        <w:rPr>
          <w:sz w:val="22"/>
          <w:szCs w:val="22"/>
        </w:rPr>
        <w:t xml:space="preserve"> – Claims Processing and Payment Process:</w:t>
      </w:r>
      <w:bookmarkEnd w:id="2838"/>
      <w:bookmarkEnd w:id="2839"/>
      <w:r w:rsidRPr="008F300D">
        <w:rPr>
          <w:sz w:val="22"/>
          <w:szCs w:val="22"/>
        </w:rPr>
        <w:t xml:space="preserve"> </w:t>
      </w:r>
    </w:p>
    <w:p w14:paraId="49745081" w14:textId="77777777" w:rsidR="0093654F" w:rsidRPr="008F300D" w:rsidRDefault="0093654F" w:rsidP="0093654F">
      <w:pPr>
        <w:spacing w:after="0" w:line="240" w:lineRule="auto"/>
        <w:jc w:val="both"/>
        <w:rPr>
          <w:rFonts w:ascii="Arial" w:hAnsi="Arial" w:cs="Arial"/>
          <w:b/>
        </w:rPr>
      </w:pPr>
    </w:p>
    <w:p w14:paraId="0E41435A" w14:textId="77777777" w:rsidR="0093654F" w:rsidRPr="008F300D" w:rsidRDefault="0093654F" w:rsidP="0093654F">
      <w:pPr>
        <w:tabs>
          <w:tab w:val="left" w:pos="2424"/>
        </w:tabs>
        <w:spacing w:after="0" w:line="240" w:lineRule="auto"/>
        <w:contextualSpacing/>
        <w:jc w:val="both"/>
        <w:rPr>
          <w:rFonts w:ascii="Arial" w:eastAsia="MS Mincho" w:hAnsi="Arial" w:cs="Arial"/>
        </w:rPr>
      </w:pPr>
      <w:r w:rsidRPr="008F300D">
        <w:rPr>
          <w:rFonts w:ascii="Arial" w:eastAsia="MS Mincho" w:hAnsi="Arial" w:cs="Arial"/>
        </w:rPr>
        <w:t xml:space="preserve">In a manner suitable for the provider community, the respondent shall describe key components of its claims processing and payment process, including timeframes related to claims processing and reprocessing and payment, addressing both paper and electronic claims submissions for both participating and non-participating providers.  </w:t>
      </w:r>
    </w:p>
    <w:p w14:paraId="78C1890B" w14:textId="77777777" w:rsidR="0093654F" w:rsidRPr="008F300D" w:rsidRDefault="0093654F" w:rsidP="0093654F">
      <w:pPr>
        <w:tabs>
          <w:tab w:val="left" w:pos="2424"/>
        </w:tabs>
        <w:spacing w:after="0" w:line="240" w:lineRule="auto"/>
        <w:contextualSpacing/>
        <w:jc w:val="both"/>
        <w:rPr>
          <w:rFonts w:ascii="Arial" w:eastAsia="MS Mincho" w:hAnsi="Arial" w:cs="Arial"/>
        </w:rPr>
      </w:pPr>
    </w:p>
    <w:p w14:paraId="33B3516D" w14:textId="77777777" w:rsidR="0093654F" w:rsidRPr="008F300D" w:rsidRDefault="0093654F" w:rsidP="0093654F">
      <w:pPr>
        <w:tabs>
          <w:tab w:val="left" w:pos="2424"/>
        </w:tabs>
        <w:spacing w:after="0" w:line="240" w:lineRule="auto"/>
        <w:contextualSpacing/>
        <w:jc w:val="both"/>
        <w:rPr>
          <w:rFonts w:ascii="Arial" w:eastAsia="MS Mincho" w:hAnsi="Arial" w:cs="Arial"/>
        </w:rPr>
      </w:pPr>
      <w:r w:rsidRPr="008F300D">
        <w:rPr>
          <w:rFonts w:ascii="Arial" w:eastAsia="MS Mincho" w:hAnsi="Arial" w:cs="Arial"/>
        </w:rPr>
        <w:t xml:space="preserve">The response shall include detailed information, report templates, and dashboards on the metrics to be employed by the respondent to track timeliness and accuracy of claims adjudication and payment for claims submitted by participating and non-participating providers. The respondent shall describe how these metrics will be used by line level and management staff to improve processes and provide for rapid cycle improvement.  </w:t>
      </w:r>
    </w:p>
    <w:p w14:paraId="014781C4" w14:textId="77777777" w:rsidR="0093654F" w:rsidRPr="008F300D" w:rsidRDefault="0093654F" w:rsidP="0093654F">
      <w:pPr>
        <w:tabs>
          <w:tab w:val="left" w:pos="2424"/>
        </w:tabs>
        <w:spacing w:after="0" w:line="240" w:lineRule="auto"/>
        <w:contextualSpacing/>
        <w:jc w:val="both"/>
        <w:rPr>
          <w:rFonts w:ascii="Arial" w:eastAsia="MS Mincho" w:hAnsi="Arial" w:cs="Arial"/>
        </w:rPr>
      </w:pPr>
    </w:p>
    <w:p w14:paraId="2F49F467" w14:textId="2809B22B" w:rsidR="0093654F" w:rsidRPr="008F300D" w:rsidRDefault="0093654F" w:rsidP="0093654F">
      <w:pPr>
        <w:tabs>
          <w:tab w:val="left" w:pos="720"/>
        </w:tabs>
        <w:spacing w:after="0" w:line="240" w:lineRule="auto"/>
        <w:jc w:val="both"/>
        <w:rPr>
          <w:rFonts w:ascii="Arial" w:eastAsia="MS Mincho" w:hAnsi="Arial" w:cs="Arial"/>
        </w:rPr>
      </w:pPr>
      <w:r w:rsidRPr="008F300D">
        <w:rPr>
          <w:rFonts w:ascii="Arial" w:eastAsia="MS Mincho" w:hAnsi="Arial" w:cs="Arial"/>
        </w:rPr>
        <w:t>The response shall also include a detailed description of how the respondent will make data and metrics, and trend data regarding claims and payment process available to network providers in real-time regarding claims processing and payment by the respondent and all applicable proposed subcontractors. The respondent shall address notable points in the process when network providers have opportunities to access the data.</w:t>
      </w:r>
    </w:p>
    <w:p w14:paraId="4331CFBD" w14:textId="77777777" w:rsidR="0093654F" w:rsidRPr="008F300D" w:rsidRDefault="0093654F" w:rsidP="0093654F">
      <w:pPr>
        <w:tabs>
          <w:tab w:val="left" w:pos="720"/>
        </w:tabs>
        <w:spacing w:after="0" w:line="240" w:lineRule="auto"/>
        <w:jc w:val="both"/>
        <w:rPr>
          <w:rFonts w:ascii="Arial" w:eastAsia="MS Mincho" w:hAnsi="Arial" w:cs="Arial"/>
        </w:rPr>
      </w:pPr>
    </w:p>
    <w:p w14:paraId="68FB4D1A" w14:textId="0D8A98D9" w:rsidR="0093654F" w:rsidRPr="008F300D" w:rsidRDefault="0093654F" w:rsidP="0093654F">
      <w:pPr>
        <w:tabs>
          <w:tab w:val="left" w:pos="720"/>
        </w:tabs>
        <w:spacing w:after="0" w:line="240" w:lineRule="auto"/>
        <w:jc w:val="both"/>
        <w:rPr>
          <w:rFonts w:ascii="Arial" w:eastAsia="MS Mincho" w:hAnsi="Arial" w:cs="Arial"/>
        </w:rPr>
      </w:pPr>
      <w:r w:rsidRPr="008F300D">
        <w:rPr>
          <w:rFonts w:ascii="Arial" w:eastAsia="MS Mincho" w:hAnsi="Arial" w:cs="Arial"/>
        </w:rPr>
        <w:t>If the respondent delegates portions of the claims processing and payment process to its subcontractors, the respondent shall address each component for its delegated subcontractors.</w:t>
      </w:r>
      <w:r w:rsidR="00A61D1D">
        <w:rPr>
          <w:rFonts w:ascii="Arial" w:eastAsia="MS Mincho" w:hAnsi="Arial" w:cs="Arial"/>
        </w:rPr>
        <w:t xml:space="preserve"> </w:t>
      </w:r>
    </w:p>
    <w:p w14:paraId="0BC9D2E3" w14:textId="77777777" w:rsidR="0093654F" w:rsidRPr="008F300D" w:rsidRDefault="0093654F" w:rsidP="0093654F">
      <w:pPr>
        <w:spacing w:after="0" w:line="240" w:lineRule="auto"/>
        <w:jc w:val="both"/>
        <w:rPr>
          <w:rFonts w:ascii="Arial" w:eastAsia="Times New Roman" w:hAnsi="Arial" w:cs="Arial"/>
        </w:rPr>
      </w:pPr>
    </w:p>
    <w:p w14:paraId="58AC0C48" w14:textId="77777777" w:rsidR="0093654F" w:rsidRPr="008F300D" w:rsidRDefault="0093654F" w:rsidP="0093654F">
      <w:pPr>
        <w:spacing w:after="0" w:line="240" w:lineRule="auto"/>
        <w:jc w:val="both"/>
        <w:rPr>
          <w:rFonts w:ascii="Arial" w:eastAsia="Times New Roman" w:hAnsi="Arial" w:cs="Arial"/>
          <w:b/>
        </w:rPr>
      </w:pPr>
      <w:r w:rsidRPr="008F300D">
        <w:rPr>
          <w:rFonts w:ascii="Arial" w:eastAsia="Times New Roman" w:hAnsi="Arial" w:cs="Arial"/>
          <w:b/>
        </w:rPr>
        <w:t>Response Criteria:</w:t>
      </w:r>
    </w:p>
    <w:p w14:paraId="5B5FFA60" w14:textId="77777777" w:rsidR="0093654F" w:rsidRPr="008F300D" w:rsidRDefault="0093654F" w:rsidP="0093654F">
      <w:pPr>
        <w:spacing w:after="0" w:line="240" w:lineRule="auto"/>
        <w:jc w:val="both"/>
        <w:rPr>
          <w:rFonts w:ascii="Arial" w:eastAsia="Times New Roman" w:hAnsi="Arial" w:cs="Arial"/>
          <w:b/>
        </w:rPr>
      </w:pPr>
    </w:p>
    <w:tbl>
      <w:tblPr>
        <w:tblStyle w:val="TableGrid"/>
        <w:tblW w:w="9265" w:type="dxa"/>
        <w:tblLook w:val="04A0" w:firstRow="1" w:lastRow="0" w:firstColumn="1" w:lastColumn="0" w:noHBand="0" w:noVBand="1"/>
      </w:tblPr>
      <w:tblGrid>
        <w:gridCol w:w="6655"/>
        <w:gridCol w:w="2610"/>
      </w:tblGrid>
      <w:tr w:rsidR="008F300D" w:rsidRPr="008F300D" w14:paraId="1FD3C94B" w14:textId="77777777" w:rsidTr="00C60BAB">
        <w:tc>
          <w:tcPr>
            <w:tcW w:w="9265" w:type="dxa"/>
            <w:gridSpan w:val="2"/>
            <w:shd w:val="clear" w:color="auto" w:fill="D9D9D9" w:themeFill="background1" w:themeFillShade="D9"/>
          </w:tcPr>
          <w:p w14:paraId="0C151503" w14:textId="77777777" w:rsidR="0093654F" w:rsidRPr="008F300D" w:rsidRDefault="0093654F" w:rsidP="00C60BAB">
            <w:pPr>
              <w:pStyle w:val="NoSpacing"/>
              <w:jc w:val="center"/>
              <w:rPr>
                <w:rFonts w:ascii="Arial" w:hAnsi="Arial" w:cs="Arial"/>
                <w:i/>
                <w:iCs/>
              </w:rPr>
            </w:pPr>
            <w:bookmarkStart w:id="2840" w:name="_Hlk146181222"/>
            <w:r w:rsidRPr="008F300D">
              <w:rPr>
                <w:rFonts w:ascii="Arial" w:hAnsi="Arial" w:cs="Arial"/>
                <w:b/>
                <w:bCs/>
              </w:rPr>
              <w:t>RESPONSE CRITERIA</w:t>
            </w:r>
          </w:p>
        </w:tc>
      </w:tr>
      <w:tr w:rsidR="008F300D" w:rsidRPr="008F300D" w14:paraId="7D979E18" w14:textId="77777777" w:rsidTr="00C60BAB">
        <w:tc>
          <w:tcPr>
            <w:tcW w:w="6655" w:type="dxa"/>
            <w:shd w:val="clear" w:color="auto" w:fill="F2F2F2" w:themeFill="background1" w:themeFillShade="F2"/>
          </w:tcPr>
          <w:p w14:paraId="1ADDF460" w14:textId="77777777" w:rsidR="0093654F" w:rsidRPr="008F300D" w:rsidRDefault="0093654F" w:rsidP="00C60BAB">
            <w:pPr>
              <w:ind w:left="14"/>
              <w:contextualSpacing/>
              <w:jc w:val="both"/>
              <w:rPr>
                <w:rFonts w:ascii="Arial" w:eastAsia="MS Mincho" w:hAnsi="Arial" w:cs="Arial"/>
                <w:b/>
                <w:bCs/>
              </w:rPr>
            </w:pPr>
            <w:r w:rsidRPr="008F300D">
              <w:rPr>
                <w:rFonts w:ascii="Arial" w:hAnsi="Arial" w:cs="Arial"/>
                <w:b/>
                <w:bCs/>
              </w:rPr>
              <w:t>Order of Contract Selection Required?</w:t>
            </w:r>
            <w:r w:rsidRPr="008F300D">
              <w:rPr>
                <w:rFonts w:ascii="Arial" w:hAnsi="Arial" w:cs="Arial"/>
                <w:i/>
                <w:iCs/>
              </w:rPr>
              <w:t xml:space="preserve"> See page 2.</w:t>
            </w:r>
          </w:p>
        </w:tc>
        <w:tc>
          <w:tcPr>
            <w:tcW w:w="2610" w:type="dxa"/>
          </w:tcPr>
          <w:p w14:paraId="4FF4CE35" w14:textId="77777777"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No</w:t>
            </w:r>
          </w:p>
        </w:tc>
      </w:tr>
      <w:tr w:rsidR="008F300D" w:rsidRPr="008F300D" w14:paraId="22DF58B4" w14:textId="77777777" w:rsidTr="00C60BAB">
        <w:tc>
          <w:tcPr>
            <w:tcW w:w="6655" w:type="dxa"/>
            <w:shd w:val="clear" w:color="auto" w:fill="F2F2F2" w:themeFill="background1" w:themeFillShade="F2"/>
          </w:tcPr>
          <w:p w14:paraId="3C98EC90" w14:textId="77777777"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 xml:space="preserve">Narrative Response Required? </w:t>
            </w:r>
            <w:r w:rsidRPr="008F300D">
              <w:rPr>
                <w:rFonts w:ascii="Arial" w:eastAsia="MS Mincho" w:hAnsi="Arial" w:cs="Arial"/>
                <w:i/>
                <w:iCs/>
              </w:rPr>
              <w:t>If yes, list in form field below.</w:t>
            </w:r>
          </w:p>
        </w:tc>
        <w:tc>
          <w:tcPr>
            <w:tcW w:w="2610" w:type="dxa"/>
          </w:tcPr>
          <w:p w14:paraId="51B8353D" w14:textId="77777777"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Yes</w:t>
            </w:r>
          </w:p>
        </w:tc>
      </w:tr>
      <w:tr w:rsidR="008F300D" w:rsidRPr="008F300D" w14:paraId="4600EC26" w14:textId="77777777" w:rsidTr="00C60BAB">
        <w:tc>
          <w:tcPr>
            <w:tcW w:w="6655" w:type="dxa"/>
            <w:shd w:val="clear" w:color="auto" w:fill="F2F2F2" w:themeFill="background1" w:themeFillShade="F2"/>
          </w:tcPr>
          <w:p w14:paraId="6D5AA850" w14:textId="77777777"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 xml:space="preserve">Character Limit? </w:t>
            </w:r>
            <w:r w:rsidRPr="008F300D">
              <w:rPr>
                <w:rFonts w:ascii="Arial" w:eastAsia="MS Mincho" w:hAnsi="Arial" w:cs="Arial"/>
                <w:i/>
                <w:iCs/>
              </w:rPr>
              <w:t>Character limits are inclusive of spaces.</w:t>
            </w:r>
          </w:p>
        </w:tc>
        <w:tc>
          <w:tcPr>
            <w:tcW w:w="2610" w:type="dxa"/>
          </w:tcPr>
          <w:p w14:paraId="49F7E45F" w14:textId="77777777"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10,000</w:t>
            </w:r>
          </w:p>
        </w:tc>
      </w:tr>
      <w:tr w:rsidR="008F300D" w:rsidRPr="008F300D" w14:paraId="1A9DA43A" w14:textId="77777777" w:rsidTr="00C60BAB">
        <w:tc>
          <w:tcPr>
            <w:tcW w:w="6655" w:type="dxa"/>
            <w:shd w:val="clear" w:color="auto" w:fill="F2F2F2" w:themeFill="background1" w:themeFillShade="F2"/>
          </w:tcPr>
          <w:p w14:paraId="2C704D44" w14:textId="77777777"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 xml:space="preserve">Attachments Allowed? </w:t>
            </w:r>
            <w:r w:rsidRPr="008F300D">
              <w:rPr>
                <w:rFonts w:ascii="Arial" w:eastAsia="MS Mincho" w:hAnsi="Arial" w:cs="Arial"/>
                <w:i/>
                <w:iCs/>
              </w:rPr>
              <w:t>If yes, list in form field below.</w:t>
            </w:r>
          </w:p>
        </w:tc>
        <w:tc>
          <w:tcPr>
            <w:tcW w:w="2610" w:type="dxa"/>
          </w:tcPr>
          <w:p w14:paraId="6B50ECE9" w14:textId="77777777"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Yes</w:t>
            </w:r>
          </w:p>
        </w:tc>
      </w:tr>
      <w:tr w:rsidR="008F300D" w:rsidRPr="008F300D" w14:paraId="43070EBE" w14:textId="77777777" w:rsidTr="00C60BAB">
        <w:tc>
          <w:tcPr>
            <w:tcW w:w="6655" w:type="dxa"/>
            <w:shd w:val="clear" w:color="auto" w:fill="F2F2F2" w:themeFill="background1" w:themeFillShade="F2"/>
          </w:tcPr>
          <w:p w14:paraId="2CB20908" w14:textId="77777777" w:rsidR="0093654F" w:rsidRPr="008F300D" w:rsidRDefault="0093654F" w:rsidP="00C60BAB">
            <w:pPr>
              <w:ind w:left="14"/>
              <w:contextualSpacing/>
              <w:jc w:val="both"/>
              <w:rPr>
                <w:rFonts w:ascii="Arial" w:eastAsia="MS Mincho" w:hAnsi="Arial" w:cs="Arial"/>
                <w:b/>
                <w:i/>
                <w:iCs/>
              </w:rPr>
            </w:pPr>
            <w:r w:rsidRPr="008F300D">
              <w:rPr>
                <w:rFonts w:ascii="Arial" w:eastAsia="MS Mincho" w:hAnsi="Arial" w:cs="Arial"/>
                <w:b/>
                <w:bCs/>
              </w:rPr>
              <w:t xml:space="preserve">SRC Template Required? </w:t>
            </w:r>
            <w:r w:rsidRPr="008F300D">
              <w:rPr>
                <w:rFonts w:ascii="Arial" w:eastAsia="MS Mincho" w:hAnsi="Arial" w:cs="Arial"/>
                <w:i/>
                <w:iCs/>
              </w:rPr>
              <w:t>Original format must be submitted.</w:t>
            </w:r>
          </w:p>
        </w:tc>
        <w:tc>
          <w:tcPr>
            <w:tcW w:w="2610" w:type="dxa"/>
          </w:tcPr>
          <w:p w14:paraId="45114814" w14:textId="77777777" w:rsidR="0093654F" w:rsidRPr="008F300D" w:rsidRDefault="0093654F" w:rsidP="00C60BAB">
            <w:pPr>
              <w:ind w:left="14"/>
              <w:contextualSpacing/>
              <w:jc w:val="both"/>
              <w:rPr>
                <w:rFonts w:ascii="Arial" w:eastAsia="MS Mincho" w:hAnsi="Arial" w:cs="Arial"/>
                <w:b/>
                <w:bCs/>
              </w:rPr>
            </w:pPr>
            <w:r w:rsidRPr="008F300D">
              <w:rPr>
                <w:rFonts w:ascii="Arial" w:eastAsia="MS Mincho" w:hAnsi="Arial" w:cs="Arial"/>
                <w:b/>
                <w:bCs/>
              </w:rPr>
              <w:t>No</w:t>
            </w:r>
          </w:p>
        </w:tc>
      </w:tr>
      <w:bookmarkEnd w:id="2840"/>
    </w:tbl>
    <w:p w14:paraId="00CD62F3" w14:textId="77777777" w:rsidR="0093654F" w:rsidRPr="008F300D" w:rsidRDefault="0093654F" w:rsidP="0093654F">
      <w:pPr>
        <w:spacing w:after="0" w:line="240" w:lineRule="auto"/>
        <w:ind w:left="14"/>
        <w:contextualSpacing/>
        <w:jc w:val="both"/>
        <w:rPr>
          <w:rFonts w:ascii="Arial" w:eastAsia="MS Mincho" w:hAnsi="Arial" w:cs="Arial"/>
        </w:rPr>
      </w:pPr>
    </w:p>
    <w:p w14:paraId="6259A22C" w14:textId="77777777" w:rsidR="0093654F" w:rsidRPr="008F300D" w:rsidRDefault="0093654F" w:rsidP="0093654F">
      <w:pPr>
        <w:spacing w:after="0" w:line="240" w:lineRule="auto"/>
        <w:ind w:left="14"/>
        <w:contextualSpacing/>
        <w:jc w:val="both"/>
        <w:rPr>
          <w:rFonts w:ascii="Arial" w:eastAsia="MS Mincho" w:hAnsi="Arial" w:cs="Arial"/>
          <w:b/>
        </w:rPr>
      </w:pPr>
      <w:r w:rsidRPr="008F300D">
        <w:rPr>
          <w:rFonts w:ascii="Arial" w:eastAsia="MS Mincho" w:hAnsi="Arial" w:cs="Arial"/>
          <w:b/>
        </w:rPr>
        <w:t>Response:</w:t>
      </w:r>
    </w:p>
    <w:p w14:paraId="23AF5E09" w14:textId="77777777" w:rsidR="0093654F" w:rsidRPr="008F300D" w:rsidRDefault="0093654F" w:rsidP="0093654F">
      <w:pPr>
        <w:spacing w:after="0" w:line="240" w:lineRule="auto"/>
        <w:ind w:left="14"/>
        <w:contextualSpacing/>
        <w:jc w:val="both"/>
        <w:rPr>
          <w:rFonts w:ascii="Arial" w:eastAsia="MS Mincho" w:hAnsi="Arial" w:cs="Arial"/>
        </w:rPr>
      </w:pPr>
    </w:p>
    <w:p w14:paraId="19B73B5D" w14:textId="7F3F2542" w:rsidR="0093654F" w:rsidRPr="008F300D" w:rsidRDefault="00EE706F" w:rsidP="0093654F">
      <w:pPr>
        <w:spacing w:after="0" w:line="240" w:lineRule="auto"/>
        <w:ind w:left="14"/>
        <w:contextualSpacing/>
        <w:jc w:val="both"/>
        <w:rPr>
          <w:rFonts w:ascii="Arial" w:eastAsia="MS Mincho" w:hAnsi="Arial" w:cs="Arial"/>
          <w:b/>
        </w:rPr>
      </w:pPr>
      <w:r>
        <w:rPr>
          <w:rFonts w:ascii="Arial" w:eastAsia="MS Mincho" w:hAnsi="Arial" w:cs="Arial"/>
          <w:bCs/>
        </w:rPr>
        <w:fldChar w:fldCharType="begin">
          <w:ffData>
            <w:name w:val=""/>
            <w:enabled/>
            <w:calcOnExit w:val="0"/>
            <w:textInput/>
          </w:ffData>
        </w:fldChar>
      </w:r>
      <w:r>
        <w:rPr>
          <w:rFonts w:ascii="Arial" w:eastAsia="MS Mincho" w:hAnsi="Arial" w:cs="Arial"/>
          <w:bCs/>
        </w:rPr>
        <w:instrText xml:space="preserve"> FORMTEXT </w:instrText>
      </w:r>
      <w:r>
        <w:rPr>
          <w:rFonts w:ascii="Arial" w:eastAsia="MS Mincho" w:hAnsi="Arial" w:cs="Arial"/>
          <w:bCs/>
        </w:rPr>
      </w:r>
      <w:r>
        <w:rPr>
          <w:rFonts w:ascii="Arial" w:eastAsia="MS Mincho" w:hAnsi="Arial" w:cs="Arial"/>
          <w:bCs/>
        </w:rPr>
        <w:fldChar w:fldCharType="separate"/>
      </w:r>
      <w:r>
        <w:rPr>
          <w:rFonts w:ascii="Arial" w:eastAsia="MS Mincho" w:hAnsi="Arial" w:cs="Arial"/>
          <w:bCs/>
          <w:noProof/>
        </w:rPr>
        <w:t> </w:t>
      </w:r>
      <w:r>
        <w:rPr>
          <w:rFonts w:ascii="Arial" w:eastAsia="MS Mincho" w:hAnsi="Arial" w:cs="Arial"/>
          <w:bCs/>
          <w:noProof/>
        </w:rPr>
        <w:t> </w:t>
      </w:r>
      <w:r>
        <w:rPr>
          <w:rFonts w:ascii="Arial" w:eastAsia="MS Mincho" w:hAnsi="Arial" w:cs="Arial"/>
          <w:bCs/>
          <w:noProof/>
        </w:rPr>
        <w:t> </w:t>
      </w:r>
      <w:r>
        <w:rPr>
          <w:rFonts w:ascii="Arial" w:eastAsia="MS Mincho" w:hAnsi="Arial" w:cs="Arial"/>
          <w:bCs/>
          <w:noProof/>
        </w:rPr>
        <w:t> </w:t>
      </w:r>
      <w:r>
        <w:rPr>
          <w:rFonts w:ascii="Arial" w:eastAsia="MS Mincho" w:hAnsi="Arial" w:cs="Arial"/>
          <w:bCs/>
          <w:noProof/>
        </w:rPr>
        <w:t> </w:t>
      </w:r>
      <w:r>
        <w:rPr>
          <w:rFonts w:ascii="Arial" w:eastAsia="MS Mincho" w:hAnsi="Arial" w:cs="Arial"/>
          <w:bCs/>
        </w:rPr>
        <w:fldChar w:fldCharType="end"/>
      </w:r>
    </w:p>
    <w:p w14:paraId="256D2C30" w14:textId="77777777" w:rsidR="0093654F" w:rsidRPr="008F300D" w:rsidRDefault="0093654F" w:rsidP="0093654F">
      <w:pPr>
        <w:spacing w:after="0" w:line="240" w:lineRule="auto"/>
        <w:ind w:left="14"/>
        <w:contextualSpacing/>
        <w:jc w:val="both"/>
        <w:rPr>
          <w:rFonts w:ascii="Arial" w:eastAsia="MS Mincho" w:hAnsi="Arial" w:cs="Arial"/>
        </w:rPr>
      </w:pPr>
    </w:p>
    <w:p w14:paraId="6844F943" w14:textId="77777777" w:rsidR="0093654F" w:rsidRPr="008F300D" w:rsidRDefault="0093654F" w:rsidP="0093654F">
      <w:pPr>
        <w:spacing w:after="0" w:line="240" w:lineRule="auto"/>
        <w:jc w:val="both"/>
        <w:rPr>
          <w:rFonts w:ascii="Arial" w:eastAsia="Times New Roman" w:hAnsi="Arial" w:cs="Arial"/>
          <w:b/>
        </w:rPr>
      </w:pPr>
    </w:p>
    <w:p w14:paraId="391B78A6" w14:textId="77777777" w:rsidR="0093654F" w:rsidRPr="008F300D" w:rsidRDefault="0093654F" w:rsidP="0093654F">
      <w:pPr>
        <w:spacing w:after="0" w:line="240" w:lineRule="auto"/>
        <w:jc w:val="both"/>
        <w:rPr>
          <w:rFonts w:ascii="Arial" w:eastAsia="Times New Roman" w:hAnsi="Arial" w:cs="Arial"/>
          <w:b/>
        </w:rPr>
      </w:pPr>
    </w:p>
    <w:p w14:paraId="6DF05510" w14:textId="77777777" w:rsidR="0093654F" w:rsidRPr="008F300D" w:rsidRDefault="0093654F" w:rsidP="0093654F">
      <w:pPr>
        <w:spacing w:line="240" w:lineRule="auto"/>
        <w:jc w:val="center"/>
        <w:rPr>
          <w:rFonts w:ascii="Arial" w:eastAsia="Times New Roman" w:hAnsi="Arial" w:cs="Arial"/>
        </w:rPr>
      </w:pPr>
      <w:r w:rsidRPr="008F300D">
        <w:rPr>
          <w:rFonts w:ascii="Arial" w:eastAsia="Times New Roman" w:hAnsi="Arial" w:cs="Arial"/>
          <w:b/>
        </w:rPr>
        <w:t>REMAINDER OF PAGE INTENTIONALLY LEFT BLANK</w:t>
      </w:r>
    </w:p>
    <w:p w14:paraId="37FC4212" w14:textId="77777777" w:rsidR="0093654F" w:rsidRPr="008F300D" w:rsidRDefault="0093654F" w:rsidP="0093654F">
      <w:pPr>
        <w:spacing w:line="240" w:lineRule="auto"/>
        <w:rPr>
          <w:rFonts w:ascii="Arial" w:eastAsia="Times New Roman" w:hAnsi="Arial" w:cs="Arial"/>
        </w:rPr>
      </w:pPr>
    </w:p>
    <w:p w14:paraId="08353EDD" w14:textId="77777777" w:rsidR="00285206" w:rsidRPr="008F300D" w:rsidRDefault="00285206" w:rsidP="00BA0FE2">
      <w:pPr>
        <w:spacing w:line="240" w:lineRule="auto"/>
        <w:rPr>
          <w:rFonts w:ascii="Arial" w:eastAsia="MS Mincho" w:hAnsi="Arial" w:cs="Arial"/>
          <w:b/>
        </w:rPr>
      </w:pPr>
    </w:p>
    <w:sectPr w:rsidR="00285206" w:rsidRPr="008F300D" w:rsidSect="00F0467D">
      <w:headerReference w:type="default" r:id="rId18"/>
      <w:footerReference w:type="default" r:id="rId19"/>
      <w:type w:val="continuous"/>
      <w:pgSz w:w="12240" w:h="15840"/>
      <w:pgMar w:top="1440" w:right="153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Bounds, Amie H" w:date="2024-05-21T15:19:00Z" w:initials="BAH">
    <w:p w14:paraId="1CCE89D8" w14:textId="77777777" w:rsidR="009A758E" w:rsidRDefault="009A758E" w:rsidP="0008411C">
      <w:pPr>
        <w:pStyle w:val="CommentText"/>
      </w:pPr>
      <w:r>
        <w:rPr>
          <w:rStyle w:val="CommentReference"/>
        </w:rPr>
        <w:annotationRef/>
      </w:r>
      <w:r>
        <w:t>Need DOH procurement site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E89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73A19" w16cex:dateUtc="2024-05-21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E89D8" w16cid:durableId="29F73A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C2CA" w14:textId="77777777" w:rsidR="006624DD" w:rsidRDefault="006624DD" w:rsidP="004F7A19">
      <w:pPr>
        <w:spacing w:after="0" w:line="240" w:lineRule="auto"/>
      </w:pPr>
      <w:r>
        <w:separator/>
      </w:r>
    </w:p>
  </w:endnote>
  <w:endnote w:type="continuationSeparator" w:id="0">
    <w:p w14:paraId="4553F144" w14:textId="77777777" w:rsidR="006624DD" w:rsidRDefault="006624DD" w:rsidP="004F7A19">
      <w:pPr>
        <w:spacing w:after="0" w:line="240" w:lineRule="auto"/>
      </w:pPr>
      <w:r>
        <w:continuationSeparator/>
      </w:r>
    </w:p>
  </w:endnote>
  <w:endnote w:type="continuationNotice" w:id="1">
    <w:p w14:paraId="16DB39BC" w14:textId="77777777" w:rsidR="006624DD" w:rsidRDefault="00662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vie">
    <w:panose1 w:val="040408050508090206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EE2D" w14:textId="139B297B" w:rsidR="00800726" w:rsidRPr="00A531EF" w:rsidRDefault="009A758E" w:rsidP="00B049A9">
    <w:pPr>
      <w:pStyle w:val="Footer"/>
      <w:jc w:val="center"/>
      <w:rPr>
        <w:rFonts w:ascii="Arial" w:hAnsi="Arial" w:cs="Arial"/>
        <w:b/>
        <w:sz w:val="20"/>
        <w:szCs w:val="20"/>
      </w:rPr>
    </w:pPr>
    <w:r>
      <w:rPr>
        <w:rFonts w:ascii="Arial" w:hAnsi="Arial" w:cs="Arial"/>
        <w:b/>
        <w:sz w:val="20"/>
        <w:szCs w:val="20"/>
      </w:rPr>
      <w:t>DOH23-025</w:t>
    </w:r>
    <w:r w:rsidR="00E070E2" w:rsidRPr="00A20A40">
      <w:rPr>
        <w:rFonts w:ascii="Arial" w:hAnsi="Arial" w:cs="Arial"/>
        <w:b/>
        <w:sz w:val="20"/>
        <w:szCs w:val="20"/>
      </w:rPr>
      <w:t xml:space="preserve"> </w:t>
    </w:r>
    <w:r w:rsidR="00800726" w:rsidRPr="00A20A40">
      <w:rPr>
        <w:rFonts w:ascii="Arial" w:hAnsi="Arial" w:cs="Arial"/>
        <w:b/>
        <w:sz w:val="20"/>
        <w:szCs w:val="20"/>
      </w:rPr>
      <w:t>ITN</w:t>
    </w:r>
    <w:r w:rsidR="00800726" w:rsidRPr="00A531EF">
      <w:rPr>
        <w:rFonts w:ascii="Arial" w:hAnsi="Arial" w:cs="Arial"/>
        <w:b/>
        <w:sz w:val="20"/>
        <w:szCs w:val="20"/>
      </w:rPr>
      <w:t xml:space="preserve">, Attachment A, Exhibit A-4, </w:t>
    </w:r>
    <w:r w:rsidR="00800726" w:rsidRPr="00BB2366">
      <w:rPr>
        <w:rFonts w:ascii="Arial" w:hAnsi="Arial" w:cs="Arial"/>
        <w:b/>
        <w:sz w:val="20"/>
        <w:szCs w:val="20"/>
      </w:rPr>
      <w:t xml:space="preserve">Page </w:t>
    </w:r>
    <w:r w:rsidR="00800726" w:rsidRPr="0030319A">
      <w:rPr>
        <w:rFonts w:ascii="Arial" w:hAnsi="Arial" w:cs="Arial"/>
        <w:b/>
        <w:sz w:val="20"/>
        <w:szCs w:val="20"/>
      </w:rPr>
      <w:fldChar w:fldCharType="begin"/>
    </w:r>
    <w:r w:rsidR="00800726" w:rsidRPr="00BB2366">
      <w:rPr>
        <w:rFonts w:ascii="Arial" w:hAnsi="Arial" w:cs="Arial"/>
        <w:b/>
        <w:sz w:val="20"/>
        <w:szCs w:val="20"/>
      </w:rPr>
      <w:instrText xml:space="preserve"> PAGE   \* MERGEFORMAT </w:instrText>
    </w:r>
    <w:r w:rsidR="00800726" w:rsidRPr="0030319A">
      <w:rPr>
        <w:rFonts w:ascii="Arial" w:hAnsi="Arial" w:cs="Arial"/>
        <w:b/>
        <w:sz w:val="20"/>
        <w:szCs w:val="20"/>
      </w:rPr>
      <w:fldChar w:fldCharType="separate"/>
    </w:r>
    <w:r w:rsidR="00B22F6A">
      <w:rPr>
        <w:rFonts w:ascii="Arial" w:hAnsi="Arial" w:cs="Arial"/>
        <w:b/>
        <w:noProof/>
        <w:sz w:val="20"/>
        <w:szCs w:val="20"/>
      </w:rPr>
      <w:t>53</w:t>
    </w:r>
    <w:r w:rsidR="00800726" w:rsidRPr="0030319A">
      <w:rPr>
        <w:rFonts w:ascii="Arial" w:hAnsi="Arial" w:cs="Arial"/>
        <w:b/>
        <w:sz w:val="20"/>
        <w:szCs w:val="20"/>
      </w:rPr>
      <w:fldChar w:fldCharType="end"/>
    </w:r>
    <w:r w:rsidR="00800726" w:rsidRPr="00BB2366">
      <w:rPr>
        <w:rFonts w:ascii="Arial" w:hAnsi="Arial" w:cs="Arial"/>
        <w:b/>
        <w:sz w:val="20"/>
        <w:szCs w:val="20"/>
      </w:rPr>
      <w:t xml:space="preserve"> of </w:t>
    </w:r>
    <w:r w:rsidR="00800726" w:rsidRPr="0030319A">
      <w:rPr>
        <w:rFonts w:ascii="Arial" w:hAnsi="Arial" w:cs="Arial"/>
        <w:sz w:val="20"/>
        <w:szCs w:val="20"/>
      </w:rPr>
      <w:fldChar w:fldCharType="begin"/>
    </w:r>
    <w:r w:rsidR="00800726" w:rsidRPr="00BB2366">
      <w:rPr>
        <w:rFonts w:ascii="Arial" w:hAnsi="Arial" w:cs="Arial"/>
        <w:sz w:val="20"/>
        <w:szCs w:val="20"/>
      </w:rPr>
      <w:instrText xml:space="preserve"> NUMPAGES   \* MERGEFORMAT </w:instrText>
    </w:r>
    <w:r w:rsidR="00800726" w:rsidRPr="0030319A">
      <w:rPr>
        <w:rFonts w:ascii="Arial" w:hAnsi="Arial" w:cs="Arial"/>
        <w:sz w:val="20"/>
        <w:szCs w:val="20"/>
      </w:rPr>
      <w:fldChar w:fldCharType="separate"/>
    </w:r>
    <w:r w:rsidR="00B22F6A" w:rsidRPr="00B22F6A">
      <w:rPr>
        <w:rFonts w:ascii="Arial" w:hAnsi="Arial" w:cs="Arial"/>
        <w:b/>
        <w:noProof/>
        <w:sz w:val="20"/>
        <w:szCs w:val="20"/>
      </w:rPr>
      <w:t>53</w:t>
    </w:r>
    <w:r w:rsidR="00800726" w:rsidRPr="0030319A">
      <w:rPr>
        <w:rFonts w:ascii="Arial" w:hAnsi="Arial" w:cs="Arial"/>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5276" w14:textId="77777777" w:rsidR="006624DD" w:rsidRDefault="006624DD" w:rsidP="004F7A19">
      <w:pPr>
        <w:spacing w:after="0" w:line="240" w:lineRule="auto"/>
      </w:pPr>
      <w:r>
        <w:separator/>
      </w:r>
    </w:p>
  </w:footnote>
  <w:footnote w:type="continuationSeparator" w:id="0">
    <w:p w14:paraId="65B9FEE6" w14:textId="77777777" w:rsidR="006624DD" w:rsidRDefault="006624DD" w:rsidP="004F7A19">
      <w:pPr>
        <w:spacing w:after="0" w:line="240" w:lineRule="auto"/>
      </w:pPr>
      <w:r>
        <w:continuationSeparator/>
      </w:r>
    </w:p>
  </w:footnote>
  <w:footnote w:type="continuationNotice" w:id="1">
    <w:p w14:paraId="36FCE008" w14:textId="77777777" w:rsidR="006624DD" w:rsidRDefault="006624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4B65" w14:textId="26AE851E" w:rsidR="00800726" w:rsidRDefault="00800726" w:rsidP="004F7A19">
    <w:pPr>
      <w:pStyle w:val="Header"/>
      <w:jc w:val="center"/>
      <w:rPr>
        <w:rFonts w:ascii="Arial" w:hAnsi="Arial" w:cs="Arial"/>
        <w:b/>
        <w:sz w:val="28"/>
        <w:szCs w:val="28"/>
      </w:rPr>
    </w:pPr>
    <w:r>
      <w:rPr>
        <w:rFonts w:ascii="Arial" w:hAnsi="Arial" w:cs="Arial"/>
        <w:b/>
        <w:sz w:val="28"/>
        <w:szCs w:val="28"/>
      </w:rPr>
      <w:t>EXHIBIT A-4</w:t>
    </w:r>
  </w:p>
  <w:p w14:paraId="5C23A409" w14:textId="6C2E9256" w:rsidR="00800726" w:rsidRDefault="00B533F1" w:rsidP="004F7A19">
    <w:pPr>
      <w:pStyle w:val="Header"/>
      <w:jc w:val="center"/>
      <w:rPr>
        <w:rFonts w:ascii="Arial" w:hAnsi="Arial" w:cs="Arial"/>
        <w:b/>
        <w:sz w:val="28"/>
        <w:szCs w:val="28"/>
      </w:rPr>
    </w:pPr>
    <w:r>
      <w:rPr>
        <w:rFonts w:ascii="Arial" w:hAnsi="Arial" w:cs="Arial"/>
        <w:b/>
        <w:sz w:val="28"/>
        <w:szCs w:val="28"/>
      </w:rPr>
      <w:t xml:space="preserve">UNSCORED </w:t>
    </w:r>
    <w:r w:rsidRPr="001500F7">
      <w:rPr>
        <w:rFonts w:ascii="Arial" w:hAnsi="Arial" w:cs="Arial"/>
        <w:b/>
        <w:sz w:val="28"/>
        <w:szCs w:val="28"/>
      </w:rPr>
      <w:t>SUBMISSION REQUIREMENTS AND EVALUATION CRITERIA</w:t>
    </w:r>
  </w:p>
  <w:p w14:paraId="2ECB2AA5" w14:textId="77777777" w:rsidR="001500F7" w:rsidRPr="00A531EF" w:rsidRDefault="001500F7" w:rsidP="004F7A19">
    <w:pPr>
      <w:pStyle w:val="Header"/>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E2A"/>
    <w:multiLevelType w:val="hybridMultilevel"/>
    <w:tmpl w:val="7C52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95D2E"/>
    <w:multiLevelType w:val="multilevel"/>
    <w:tmpl w:val="2B305F7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04A0F"/>
    <w:multiLevelType w:val="hybridMultilevel"/>
    <w:tmpl w:val="F426F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17C70"/>
    <w:multiLevelType w:val="hybridMultilevel"/>
    <w:tmpl w:val="70DC216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2714E1"/>
    <w:multiLevelType w:val="hybridMultilevel"/>
    <w:tmpl w:val="74FA17C0"/>
    <w:lvl w:ilvl="0" w:tplc="B4A2401C">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027D6"/>
    <w:multiLevelType w:val="hybridMultilevel"/>
    <w:tmpl w:val="973A1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8A58BE"/>
    <w:multiLevelType w:val="hybridMultilevel"/>
    <w:tmpl w:val="84B6DC28"/>
    <w:lvl w:ilvl="0" w:tplc="68D423F8">
      <w:start w:val="1"/>
      <w:numFmt w:val="decimal"/>
      <w:lvlText w:val="%1."/>
      <w:lvlJc w:val="left"/>
      <w:pPr>
        <w:ind w:left="720" w:hanging="360"/>
      </w:pPr>
    </w:lvl>
    <w:lvl w:ilvl="1" w:tplc="2B46657E">
      <w:start w:val="1"/>
      <w:numFmt w:val="decimal"/>
      <w:lvlText w:val="%2."/>
      <w:lvlJc w:val="left"/>
      <w:pPr>
        <w:ind w:left="720" w:hanging="360"/>
      </w:pPr>
    </w:lvl>
    <w:lvl w:ilvl="2" w:tplc="29062484">
      <w:start w:val="1"/>
      <w:numFmt w:val="decimal"/>
      <w:lvlText w:val="%3."/>
      <w:lvlJc w:val="left"/>
      <w:pPr>
        <w:ind w:left="720" w:hanging="360"/>
      </w:pPr>
    </w:lvl>
    <w:lvl w:ilvl="3" w:tplc="41AE3710">
      <w:start w:val="1"/>
      <w:numFmt w:val="decimal"/>
      <w:lvlText w:val="%4."/>
      <w:lvlJc w:val="left"/>
      <w:pPr>
        <w:ind w:left="720" w:hanging="360"/>
      </w:pPr>
    </w:lvl>
    <w:lvl w:ilvl="4" w:tplc="BD90DB6C">
      <w:start w:val="1"/>
      <w:numFmt w:val="decimal"/>
      <w:lvlText w:val="%5."/>
      <w:lvlJc w:val="left"/>
      <w:pPr>
        <w:ind w:left="720" w:hanging="360"/>
      </w:pPr>
    </w:lvl>
    <w:lvl w:ilvl="5" w:tplc="39528BFC">
      <w:start w:val="1"/>
      <w:numFmt w:val="decimal"/>
      <w:lvlText w:val="%6."/>
      <w:lvlJc w:val="left"/>
      <w:pPr>
        <w:ind w:left="720" w:hanging="360"/>
      </w:pPr>
    </w:lvl>
    <w:lvl w:ilvl="6" w:tplc="C4965856">
      <w:start w:val="1"/>
      <w:numFmt w:val="decimal"/>
      <w:lvlText w:val="%7."/>
      <w:lvlJc w:val="left"/>
      <w:pPr>
        <w:ind w:left="720" w:hanging="360"/>
      </w:pPr>
    </w:lvl>
    <w:lvl w:ilvl="7" w:tplc="5AF618CA">
      <w:start w:val="1"/>
      <w:numFmt w:val="decimal"/>
      <w:lvlText w:val="%8."/>
      <w:lvlJc w:val="left"/>
      <w:pPr>
        <w:ind w:left="720" w:hanging="360"/>
      </w:pPr>
    </w:lvl>
    <w:lvl w:ilvl="8" w:tplc="84C6FFC4">
      <w:start w:val="1"/>
      <w:numFmt w:val="decimal"/>
      <w:lvlText w:val="%9."/>
      <w:lvlJc w:val="left"/>
      <w:pPr>
        <w:ind w:left="720" w:hanging="360"/>
      </w:pPr>
    </w:lvl>
  </w:abstractNum>
  <w:abstractNum w:abstractNumId="7" w15:restartNumberingAfterBreak="0">
    <w:nsid w:val="2E6A5959"/>
    <w:multiLevelType w:val="multilevel"/>
    <w:tmpl w:val="B4603D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87124"/>
    <w:multiLevelType w:val="multilevel"/>
    <w:tmpl w:val="1FB24B7A"/>
    <w:lvl w:ilvl="0">
      <w:start w:val="1"/>
      <w:numFmt w:val="decimal"/>
      <w:lvlText w:val="(%1)"/>
      <w:lvlJc w:val="left"/>
      <w:pPr>
        <w:tabs>
          <w:tab w:val="num" w:pos="0"/>
        </w:tabs>
        <w:ind w:left="792" w:hanging="432"/>
      </w:pPr>
      <w:rPr>
        <w:rFonts w:cs="Ravie" w:hint="default"/>
      </w:rPr>
    </w:lvl>
    <w:lvl w:ilvl="1">
      <w:start w:val="1"/>
      <w:numFmt w:val="decimal"/>
      <w:lvlText w:val="%2."/>
      <w:lvlJc w:val="left"/>
      <w:pPr>
        <w:ind w:left="720" w:hanging="360"/>
      </w:pPr>
      <w:rPr>
        <w:b/>
        <w:bCs/>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41B91EE1"/>
    <w:multiLevelType w:val="hybridMultilevel"/>
    <w:tmpl w:val="99B4290E"/>
    <w:lvl w:ilvl="0" w:tplc="6EC600F0">
      <w:start w:val="1"/>
      <w:numFmt w:val="bullet"/>
      <w:lvlText w:val=""/>
      <w:lvlJc w:val="left"/>
      <w:pPr>
        <w:ind w:left="720" w:hanging="360"/>
      </w:pPr>
      <w:rPr>
        <w:rFonts w:ascii="Symbol" w:hAnsi="Symbol"/>
      </w:rPr>
    </w:lvl>
    <w:lvl w:ilvl="1" w:tplc="468257A4">
      <w:start w:val="1"/>
      <w:numFmt w:val="bullet"/>
      <w:lvlText w:val=""/>
      <w:lvlJc w:val="left"/>
      <w:pPr>
        <w:ind w:left="720" w:hanging="360"/>
      </w:pPr>
      <w:rPr>
        <w:rFonts w:ascii="Symbol" w:hAnsi="Symbol"/>
      </w:rPr>
    </w:lvl>
    <w:lvl w:ilvl="2" w:tplc="87D4376E">
      <w:start w:val="1"/>
      <w:numFmt w:val="bullet"/>
      <w:lvlText w:val=""/>
      <w:lvlJc w:val="left"/>
      <w:pPr>
        <w:ind w:left="720" w:hanging="360"/>
      </w:pPr>
      <w:rPr>
        <w:rFonts w:ascii="Symbol" w:hAnsi="Symbol"/>
      </w:rPr>
    </w:lvl>
    <w:lvl w:ilvl="3" w:tplc="F5066FB0">
      <w:start w:val="1"/>
      <w:numFmt w:val="bullet"/>
      <w:lvlText w:val=""/>
      <w:lvlJc w:val="left"/>
      <w:pPr>
        <w:ind w:left="720" w:hanging="360"/>
      </w:pPr>
      <w:rPr>
        <w:rFonts w:ascii="Symbol" w:hAnsi="Symbol"/>
      </w:rPr>
    </w:lvl>
    <w:lvl w:ilvl="4" w:tplc="3514A4B2">
      <w:start w:val="1"/>
      <w:numFmt w:val="bullet"/>
      <w:lvlText w:val=""/>
      <w:lvlJc w:val="left"/>
      <w:pPr>
        <w:ind w:left="720" w:hanging="360"/>
      </w:pPr>
      <w:rPr>
        <w:rFonts w:ascii="Symbol" w:hAnsi="Symbol"/>
      </w:rPr>
    </w:lvl>
    <w:lvl w:ilvl="5" w:tplc="E6A0369C">
      <w:start w:val="1"/>
      <w:numFmt w:val="bullet"/>
      <w:lvlText w:val=""/>
      <w:lvlJc w:val="left"/>
      <w:pPr>
        <w:ind w:left="720" w:hanging="360"/>
      </w:pPr>
      <w:rPr>
        <w:rFonts w:ascii="Symbol" w:hAnsi="Symbol"/>
      </w:rPr>
    </w:lvl>
    <w:lvl w:ilvl="6" w:tplc="7646C396">
      <w:start w:val="1"/>
      <w:numFmt w:val="bullet"/>
      <w:lvlText w:val=""/>
      <w:lvlJc w:val="left"/>
      <w:pPr>
        <w:ind w:left="720" w:hanging="360"/>
      </w:pPr>
      <w:rPr>
        <w:rFonts w:ascii="Symbol" w:hAnsi="Symbol"/>
      </w:rPr>
    </w:lvl>
    <w:lvl w:ilvl="7" w:tplc="E6E0AD1C">
      <w:start w:val="1"/>
      <w:numFmt w:val="bullet"/>
      <w:lvlText w:val=""/>
      <w:lvlJc w:val="left"/>
      <w:pPr>
        <w:ind w:left="720" w:hanging="360"/>
      </w:pPr>
      <w:rPr>
        <w:rFonts w:ascii="Symbol" w:hAnsi="Symbol"/>
      </w:rPr>
    </w:lvl>
    <w:lvl w:ilvl="8" w:tplc="C00C1A6A">
      <w:start w:val="1"/>
      <w:numFmt w:val="bullet"/>
      <w:lvlText w:val=""/>
      <w:lvlJc w:val="left"/>
      <w:pPr>
        <w:ind w:left="720" w:hanging="360"/>
      </w:pPr>
      <w:rPr>
        <w:rFonts w:ascii="Symbol" w:hAnsi="Symbol"/>
      </w:rPr>
    </w:lvl>
  </w:abstractNum>
  <w:abstractNum w:abstractNumId="10" w15:restartNumberingAfterBreak="0">
    <w:nsid w:val="43597D5B"/>
    <w:multiLevelType w:val="multilevel"/>
    <w:tmpl w:val="2B305F7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10EB7"/>
    <w:multiLevelType w:val="hybridMultilevel"/>
    <w:tmpl w:val="DBAAA57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1A57DFA"/>
    <w:multiLevelType w:val="hybridMultilevel"/>
    <w:tmpl w:val="DCE4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84969"/>
    <w:multiLevelType w:val="multilevel"/>
    <w:tmpl w:val="843EA784"/>
    <w:lvl w:ilvl="0">
      <w:start w:val="1"/>
      <w:numFmt w:val="decimal"/>
      <w:lvlText w:val="%1."/>
      <w:lvlJc w:val="left"/>
      <w:pPr>
        <w:tabs>
          <w:tab w:val="num" w:pos="0"/>
        </w:tabs>
        <w:ind w:left="792" w:hanging="432"/>
      </w:pPr>
      <w:rPr>
        <w:rFonts w:hint="default"/>
      </w:rPr>
    </w:lvl>
    <w:lvl w:ilvl="1">
      <w:start w:val="1"/>
      <w:numFmt w:val="decimal"/>
      <w:lvlText w:val="%2."/>
      <w:lvlJc w:val="left"/>
      <w:pPr>
        <w:ind w:left="720" w:hanging="360"/>
      </w:pPr>
      <w:rPr>
        <w:b/>
        <w:bCs/>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5693126C"/>
    <w:multiLevelType w:val="hybridMultilevel"/>
    <w:tmpl w:val="E1FC117A"/>
    <w:lvl w:ilvl="0" w:tplc="D03E6F98">
      <w:start w:val="1"/>
      <w:numFmt w:val="bullet"/>
      <w:lvlText w:val=""/>
      <w:lvlJc w:val="left"/>
      <w:pPr>
        <w:ind w:left="720" w:hanging="360"/>
      </w:pPr>
      <w:rPr>
        <w:rFonts w:ascii="Symbol" w:hAnsi="Symbol"/>
      </w:rPr>
    </w:lvl>
    <w:lvl w:ilvl="1" w:tplc="92544DD2">
      <w:start w:val="1"/>
      <w:numFmt w:val="bullet"/>
      <w:lvlText w:val=""/>
      <w:lvlJc w:val="left"/>
      <w:pPr>
        <w:ind w:left="720" w:hanging="360"/>
      </w:pPr>
      <w:rPr>
        <w:rFonts w:ascii="Symbol" w:hAnsi="Symbol"/>
      </w:rPr>
    </w:lvl>
    <w:lvl w:ilvl="2" w:tplc="E0AE1982">
      <w:start w:val="1"/>
      <w:numFmt w:val="bullet"/>
      <w:lvlText w:val=""/>
      <w:lvlJc w:val="left"/>
      <w:pPr>
        <w:ind w:left="720" w:hanging="360"/>
      </w:pPr>
      <w:rPr>
        <w:rFonts w:ascii="Symbol" w:hAnsi="Symbol"/>
      </w:rPr>
    </w:lvl>
    <w:lvl w:ilvl="3" w:tplc="08B67594">
      <w:start w:val="1"/>
      <w:numFmt w:val="bullet"/>
      <w:lvlText w:val=""/>
      <w:lvlJc w:val="left"/>
      <w:pPr>
        <w:ind w:left="720" w:hanging="360"/>
      </w:pPr>
      <w:rPr>
        <w:rFonts w:ascii="Symbol" w:hAnsi="Symbol"/>
      </w:rPr>
    </w:lvl>
    <w:lvl w:ilvl="4" w:tplc="5358BA68">
      <w:start w:val="1"/>
      <w:numFmt w:val="bullet"/>
      <w:lvlText w:val=""/>
      <w:lvlJc w:val="left"/>
      <w:pPr>
        <w:ind w:left="720" w:hanging="360"/>
      </w:pPr>
      <w:rPr>
        <w:rFonts w:ascii="Symbol" w:hAnsi="Symbol"/>
      </w:rPr>
    </w:lvl>
    <w:lvl w:ilvl="5" w:tplc="ADE83244">
      <w:start w:val="1"/>
      <w:numFmt w:val="bullet"/>
      <w:lvlText w:val=""/>
      <w:lvlJc w:val="left"/>
      <w:pPr>
        <w:ind w:left="720" w:hanging="360"/>
      </w:pPr>
      <w:rPr>
        <w:rFonts w:ascii="Symbol" w:hAnsi="Symbol"/>
      </w:rPr>
    </w:lvl>
    <w:lvl w:ilvl="6" w:tplc="BF7805D8">
      <w:start w:val="1"/>
      <w:numFmt w:val="bullet"/>
      <w:lvlText w:val=""/>
      <w:lvlJc w:val="left"/>
      <w:pPr>
        <w:ind w:left="720" w:hanging="360"/>
      </w:pPr>
      <w:rPr>
        <w:rFonts w:ascii="Symbol" w:hAnsi="Symbol"/>
      </w:rPr>
    </w:lvl>
    <w:lvl w:ilvl="7" w:tplc="AE406438">
      <w:start w:val="1"/>
      <w:numFmt w:val="bullet"/>
      <w:lvlText w:val=""/>
      <w:lvlJc w:val="left"/>
      <w:pPr>
        <w:ind w:left="720" w:hanging="360"/>
      </w:pPr>
      <w:rPr>
        <w:rFonts w:ascii="Symbol" w:hAnsi="Symbol"/>
      </w:rPr>
    </w:lvl>
    <w:lvl w:ilvl="8" w:tplc="14C08110">
      <w:start w:val="1"/>
      <w:numFmt w:val="bullet"/>
      <w:lvlText w:val=""/>
      <w:lvlJc w:val="left"/>
      <w:pPr>
        <w:ind w:left="720" w:hanging="360"/>
      </w:pPr>
      <w:rPr>
        <w:rFonts w:ascii="Symbol" w:hAnsi="Symbol"/>
      </w:rPr>
    </w:lvl>
  </w:abstractNum>
  <w:abstractNum w:abstractNumId="15" w15:restartNumberingAfterBreak="0">
    <w:nsid w:val="575650D1"/>
    <w:multiLevelType w:val="multilevel"/>
    <w:tmpl w:val="41B4F49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color w:val="000000"/>
      </w:rPr>
    </w:lvl>
    <w:lvl w:ilvl="3">
      <w:start w:val="1"/>
      <w:numFmt w:val="lowerLetter"/>
      <w:lvlText w:val="%4."/>
      <w:lvlJc w:val="left"/>
      <w:pPr>
        <w:ind w:left="2880" w:hanging="360"/>
      </w:pPr>
      <w:rPr>
        <w:rFonts w:hint="default"/>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9D6684"/>
    <w:multiLevelType w:val="hybridMultilevel"/>
    <w:tmpl w:val="4B1C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435CA"/>
    <w:multiLevelType w:val="multilevel"/>
    <w:tmpl w:val="2B305F7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E17163"/>
    <w:multiLevelType w:val="hybridMultilevel"/>
    <w:tmpl w:val="42E6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17C53"/>
    <w:multiLevelType w:val="hybridMultilevel"/>
    <w:tmpl w:val="FFB8D424"/>
    <w:lvl w:ilvl="0" w:tplc="037C25D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F171973"/>
    <w:multiLevelType w:val="hybridMultilevel"/>
    <w:tmpl w:val="FB7C9142"/>
    <w:lvl w:ilvl="0" w:tplc="3378DD02">
      <w:start w:val="1"/>
      <w:numFmt w:val="upperLetter"/>
      <w:pStyle w:val="Heading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016DC"/>
    <w:multiLevelType w:val="hybridMultilevel"/>
    <w:tmpl w:val="5DFAC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7A4DC6"/>
    <w:multiLevelType w:val="multilevel"/>
    <w:tmpl w:val="1FB24B7A"/>
    <w:lvl w:ilvl="0">
      <w:start w:val="1"/>
      <w:numFmt w:val="decimal"/>
      <w:lvlText w:val="(%1)"/>
      <w:lvlJc w:val="left"/>
      <w:pPr>
        <w:tabs>
          <w:tab w:val="num" w:pos="0"/>
        </w:tabs>
        <w:ind w:left="792" w:hanging="432"/>
      </w:pPr>
      <w:rPr>
        <w:rFonts w:cs="Ravie" w:hint="default"/>
      </w:rPr>
    </w:lvl>
    <w:lvl w:ilvl="1">
      <w:start w:val="1"/>
      <w:numFmt w:val="decimal"/>
      <w:lvlText w:val="%2."/>
      <w:lvlJc w:val="left"/>
      <w:pPr>
        <w:ind w:left="720" w:hanging="360"/>
      </w:pPr>
      <w:rPr>
        <w:b/>
        <w:bCs/>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7FD55509"/>
    <w:multiLevelType w:val="hybridMultilevel"/>
    <w:tmpl w:val="21AAE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7813556">
    <w:abstractNumId w:val="22"/>
  </w:num>
  <w:num w:numId="2" w16cid:durableId="1193883002">
    <w:abstractNumId w:val="20"/>
  </w:num>
  <w:num w:numId="3" w16cid:durableId="1614169162">
    <w:abstractNumId w:val="2"/>
  </w:num>
  <w:num w:numId="4" w16cid:durableId="5807984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7381334">
    <w:abstractNumId w:val="4"/>
  </w:num>
  <w:num w:numId="6" w16cid:durableId="1873489938">
    <w:abstractNumId w:val="16"/>
  </w:num>
  <w:num w:numId="7" w16cid:durableId="1661811324">
    <w:abstractNumId w:val="18"/>
  </w:num>
  <w:num w:numId="8" w16cid:durableId="1728214081">
    <w:abstractNumId w:val="5"/>
  </w:num>
  <w:num w:numId="9" w16cid:durableId="263612042">
    <w:abstractNumId w:val="0"/>
  </w:num>
  <w:num w:numId="10" w16cid:durableId="1997607490">
    <w:abstractNumId w:val="12"/>
  </w:num>
  <w:num w:numId="11" w16cid:durableId="401610135">
    <w:abstractNumId w:val="21"/>
  </w:num>
  <w:num w:numId="12" w16cid:durableId="1613587793">
    <w:abstractNumId w:val="7"/>
  </w:num>
  <w:num w:numId="13" w16cid:durableId="1747222121">
    <w:abstractNumId w:val="9"/>
  </w:num>
  <w:num w:numId="14" w16cid:durableId="1635795587">
    <w:abstractNumId w:val="14"/>
  </w:num>
  <w:num w:numId="15" w16cid:durableId="1642035975">
    <w:abstractNumId w:val="6"/>
  </w:num>
  <w:num w:numId="16" w16cid:durableId="993723334">
    <w:abstractNumId w:val="17"/>
  </w:num>
  <w:num w:numId="17" w16cid:durableId="967666337">
    <w:abstractNumId w:val="11"/>
  </w:num>
  <w:num w:numId="18" w16cid:durableId="304435440">
    <w:abstractNumId w:val="10"/>
  </w:num>
  <w:num w:numId="19" w16cid:durableId="1823039798">
    <w:abstractNumId w:val="1"/>
  </w:num>
  <w:num w:numId="20" w16cid:durableId="893737759">
    <w:abstractNumId w:val="23"/>
  </w:num>
  <w:num w:numId="21" w16cid:durableId="1508404028">
    <w:abstractNumId w:val="8"/>
  </w:num>
  <w:num w:numId="22" w16cid:durableId="181289712">
    <w:abstractNumId w:val="13"/>
  </w:num>
  <w:num w:numId="23" w16cid:durableId="636881379">
    <w:abstractNumId w:val="15"/>
  </w:num>
  <w:num w:numId="24" w16cid:durableId="1737778526">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unds, Amie H">
    <w15:presenceInfo w15:providerId="AD" w15:userId="S::Amie.Bounds@flhealth.gov::62687e0e-2037-43bd-841b-243446b1f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19"/>
    <w:rsid w:val="00000CD7"/>
    <w:rsid w:val="00002661"/>
    <w:rsid w:val="00005C1B"/>
    <w:rsid w:val="00006073"/>
    <w:rsid w:val="00007DA1"/>
    <w:rsid w:val="000134EE"/>
    <w:rsid w:val="0001476E"/>
    <w:rsid w:val="00017D72"/>
    <w:rsid w:val="00017DFB"/>
    <w:rsid w:val="00021E67"/>
    <w:rsid w:val="00024317"/>
    <w:rsid w:val="000258E7"/>
    <w:rsid w:val="00025F41"/>
    <w:rsid w:val="00030B47"/>
    <w:rsid w:val="00031438"/>
    <w:rsid w:val="00031BD2"/>
    <w:rsid w:val="0003366D"/>
    <w:rsid w:val="000358DD"/>
    <w:rsid w:val="00037383"/>
    <w:rsid w:val="0004148F"/>
    <w:rsid w:val="00051814"/>
    <w:rsid w:val="00060C18"/>
    <w:rsid w:val="000670F5"/>
    <w:rsid w:val="0006746E"/>
    <w:rsid w:val="000728DD"/>
    <w:rsid w:val="00075FDC"/>
    <w:rsid w:val="000765D0"/>
    <w:rsid w:val="00077CB7"/>
    <w:rsid w:val="0008048F"/>
    <w:rsid w:val="000815A4"/>
    <w:rsid w:val="0008553D"/>
    <w:rsid w:val="000859C2"/>
    <w:rsid w:val="00085F1E"/>
    <w:rsid w:val="00086910"/>
    <w:rsid w:val="0009180F"/>
    <w:rsid w:val="00092CED"/>
    <w:rsid w:val="00093166"/>
    <w:rsid w:val="00093BAE"/>
    <w:rsid w:val="00095FC8"/>
    <w:rsid w:val="000A208C"/>
    <w:rsid w:val="000A2A30"/>
    <w:rsid w:val="000A33D0"/>
    <w:rsid w:val="000A3722"/>
    <w:rsid w:val="000A491C"/>
    <w:rsid w:val="000A6B1D"/>
    <w:rsid w:val="000A7B6D"/>
    <w:rsid w:val="000B0F77"/>
    <w:rsid w:val="000B2900"/>
    <w:rsid w:val="000B5B80"/>
    <w:rsid w:val="000C116B"/>
    <w:rsid w:val="000C2C18"/>
    <w:rsid w:val="000C5F04"/>
    <w:rsid w:val="000D043C"/>
    <w:rsid w:val="000D185C"/>
    <w:rsid w:val="000D6604"/>
    <w:rsid w:val="000E27B7"/>
    <w:rsid w:val="000E656C"/>
    <w:rsid w:val="000F0EC2"/>
    <w:rsid w:val="000F1AF0"/>
    <w:rsid w:val="000F1E5C"/>
    <w:rsid w:val="000F2E13"/>
    <w:rsid w:val="000F53D1"/>
    <w:rsid w:val="000F59D4"/>
    <w:rsid w:val="000F61A5"/>
    <w:rsid w:val="000F6FA2"/>
    <w:rsid w:val="001005E0"/>
    <w:rsid w:val="00101379"/>
    <w:rsid w:val="00101976"/>
    <w:rsid w:val="001033AC"/>
    <w:rsid w:val="00111F7E"/>
    <w:rsid w:val="0011386C"/>
    <w:rsid w:val="00115080"/>
    <w:rsid w:val="001152DE"/>
    <w:rsid w:val="00116509"/>
    <w:rsid w:val="00116FF3"/>
    <w:rsid w:val="00122FE5"/>
    <w:rsid w:val="00123073"/>
    <w:rsid w:val="0012516B"/>
    <w:rsid w:val="00126754"/>
    <w:rsid w:val="0013262A"/>
    <w:rsid w:val="00141A7C"/>
    <w:rsid w:val="00142A1E"/>
    <w:rsid w:val="00142D92"/>
    <w:rsid w:val="00145B11"/>
    <w:rsid w:val="0014700E"/>
    <w:rsid w:val="00147853"/>
    <w:rsid w:val="00147B73"/>
    <w:rsid w:val="001500F7"/>
    <w:rsid w:val="00152145"/>
    <w:rsid w:val="00152E51"/>
    <w:rsid w:val="00152F30"/>
    <w:rsid w:val="0015457B"/>
    <w:rsid w:val="00154951"/>
    <w:rsid w:val="00154B59"/>
    <w:rsid w:val="00155B7B"/>
    <w:rsid w:val="00155D29"/>
    <w:rsid w:val="00155EB4"/>
    <w:rsid w:val="001563D0"/>
    <w:rsid w:val="0016145F"/>
    <w:rsid w:val="00162ED0"/>
    <w:rsid w:val="001630D2"/>
    <w:rsid w:val="0016434D"/>
    <w:rsid w:val="0017246E"/>
    <w:rsid w:val="0017279D"/>
    <w:rsid w:val="001727C6"/>
    <w:rsid w:val="00175F1C"/>
    <w:rsid w:val="00181018"/>
    <w:rsid w:val="00181A37"/>
    <w:rsid w:val="001870A0"/>
    <w:rsid w:val="00190E19"/>
    <w:rsid w:val="0019191F"/>
    <w:rsid w:val="00194718"/>
    <w:rsid w:val="001A0643"/>
    <w:rsid w:val="001A2F3D"/>
    <w:rsid w:val="001A4A3E"/>
    <w:rsid w:val="001A4D0E"/>
    <w:rsid w:val="001A745C"/>
    <w:rsid w:val="001B1BA2"/>
    <w:rsid w:val="001B2376"/>
    <w:rsid w:val="001B6B2F"/>
    <w:rsid w:val="001B6DA1"/>
    <w:rsid w:val="001C1B0C"/>
    <w:rsid w:val="001D0C1D"/>
    <w:rsid w:val="001D1349"/>
    <w:rsid w:val="001D7C43"/>
    <w:rsid w:val="001E4381"/>
    <w:rsid w:val="0020118B"/>
    <w:rsid w:val="002058DF"/>
    <w:rsid w:val="00207882"/>
    <w:rsid w:val="0021053B"/>
    <w:rsid w:val="00214D46"/>
    <w:rsid w:val="00216271"/>
    <w:rsid w:val="00217995"/>
    <w:rsid w:val="00222149"/>
    <w:rsid w:val="00225BAC"/>
    <w:rsid w:val="00230074"/>
    <w:rsid w:val="00232D4D"/>
    <w:rsid w:val="00235F0B"/>
    <w:rsid w:val="00237552"/>
    <w:rsid w:val="00237689"/>
    <w:rsid w:val="00237C4B"/>
    <w:rsid w:val="0024572D"/>
    <w:rsid w:val="002457C8"/>
    <w:rsid w:val="00245DC4"/>
    <w:rsid w:val="002519E0"/>
    <w:rsid w:val="00252253"/>
    <w:rsid w:val="002527C3"/>
    <w:rsid w:val="002547AE"/>
    <w:rsid w:val="00257506"/>
    <w:rsid w:val="00257FA2"/>
    <w:rsid w:val="002607D1"/>
    <w:rsid w:val="00260C54"/>
    <w:rsid w:val="00261923"/>
    <w:rsid w:val="00261F99"/>
    <w:rsid w:val="00265B00"/>
    <w:rsid w:val="00266923"/>
    <w:rsid w:val="00266C6A"/>
    <w:rsid w:val="00266C87"/>
    <w:rsid w:val="00273D9F"/>
    <w:rsid w:val="00274440"/>
    <w:rsid w:val="002764D7"/>
    <w:rsid w:val="002804F7"/>
    <w:rsid w:val="0028154A"/>
    <w:rsid w:val="00282277"/>
    <w:rsid w:val="00283518"/>
    <w:rsid w:val="0028420C"/>
    <w:rsid w:val="00285206"/>
    <w:rsid w:val="00285244"/>
    <w:rsid w:val="00285CC8"/>
    <w:rsid w:val="002868AC"/>
    <w:rsid w:val="00287918"/>
    <w:rsid w:val="00287D68"/>
    <w:rsid w:val="00287F15"/>
    <w:rsid w:val="002902AF"/>
    <w:rsid w:val="00290EA1"/>
    <w:rsid w:val="0029183C"/>
    <w:rsid w:val="00295510"/>
    <w:rsid w:val="00295E2A"/>
    <w:rsid w:val="002967AD"/>
    <w:rsid w:val="002967FE"/>
    <w:rsid w:val="00296DBA"/>
    <w:rsid w:val="00297CD2"/>
    <w:rsid w:val="002A0ACC"/>
    <w:rsid w:val="002A2162"/>
    <w:rsid w:val="002A2D32"/>
    <w:rsid w:val="002A7406"/>
    <w:rsid w:val="002B32DA"/>
    <w:rsid w:val="002B767E"/>
    <w:rsid w:val="002C3BB3"/>
    <w:rsid w:val="002C46A3"/>
    <w:rsid w:val="002C714B"/>
    <w:rsid w:val="002D0432"/>
    <w:rsid w:val="002D0E2C"/>
    <w:rsid w:val="002D2520"/>
    <w:rsid w:val="002D2F30"/>
    <w:rsid w:val="002D5AEA"/>
    <w:rsid w:val="002D7394"/>
    <w:rsid w:val="002E1780"/>
    <w:rsid w:val="002E67C1"/>
    <w:rsid w:val="002F2850"/>
    <w:rsid w:val="002F28B4"/>
    <w:rsid w:val="00302C50"/>
    <w:rsid w:val="0030319A"/>
    <w:rsid w:val="00307CFD"/>
    <w:rsid w:val="003109CF"/>
    <w:rsid w:val="00317797"/>
    <w:rsid w:val="003179AF"/>
    <w:rsid w:val="00320BC2"/>
    <w:rsid w:val="003232DE"/>
    <w:rsid w:val="00325188"/>
    <w:rsid w:val="003338EF"/>
    <w:rsid w:val="00333F4C"/>
    <w:rsid w:val="00336115"/>
    <w:rsid w:val="003401AF"/>
    <w:rsid w:val="00345739"/>
    <w:rsid w:val="00347D08"/>
    <w:rsid w:val="00352BC0"/>
    <w:rsid w:val="00352FF7"/>
    <w:rsid w:val="0035626F"/>
    <w:rsid w:val="00356EC0"/>
    <w:rsid w:val="00362465"/>
    <w:rsid w:val="00363646"/>
    <w:rsid w:val="00364EA8"/>
    <w:rsid w:val="00367A1A"/>
    <w:rsid w:val="00370182"/>
    <w:rsid w:val="0037037F"/>
    <w:rsid w:val="00370D56"/>
    <w:rsid w:val="00373F24"/>
    <w:rsid w:val="00374A38"/>
    <w:rsid w:val="00374FDC"/>
    <w:rsid w:val="00375C7B"/>
    <w:rsid w:val="003767A5"/>
    <w:rsid w:val="0038588E"/>
    <w:rsid w:val="00386CB8"/>
    <w:rsid w:val="00386D1E"/>
    <w:rsid w:val="003871BE"/>
    <w:rsid w:val="003872B4"/>
    <w:rsid w:val="0038749A"/>
    <w:rsid w:val="00387B54"/>
    <w:rsid w:val="003909B5"/>
    <w:rsid w:val="0039256A"/>
    <w:rsid w:val="00392C89"/>
    <w:rsid w:val="00393EBF"/>
    <w:rsid w:val="0039480D"/>
    <w:rsid w:val="00394A7A"/>
    <w:rsid w:val="00394F29"/>
    <w:rsid w:val="00397330"/>
    <w:rsid w:val="003A0F17"/>
    <w:rsid w:val="003A3D62"/>
    <w:rsid w:val="003B16DF"/>
    <w:rsid w:val="003B1973"/>
    <w:rsid w:val="003B44D6"/>
    <w:rsid w:val="003C73F2"/>
    <w:rsid w:val="003C7F3F"/>
    <w:rsid w:val="003E0BAA"/>
    <w:rsid w:val="003E0DD2"/>
    <w:rsid w:val="003E4DBD"/>
    <w:rsid w:val="003E68BB"/>
    <w:rsid w:val="003F27D3"/>
    <w:rsid w:val="003F4B5A"/>
    <w:rsid w:val="00402114"/>
    <w:rsid w:val="0040278C"/>
    <w:rsid w:val="00407815"/>
    <w:rsid w:val="004179CA"/>
    <w:rsid w:val="004203A6"/>
    <w:rsid w:val="00420866"/>
    <w:rsid w:val="00420F62"/>
    <w:rsid w:val="00421AED"/>
    <w:rsid w:val="00421D62"/>
    <w:rsid w:val="004260A3"/>
    <w:rsid w:val="004308E7"/>
    <w:rsid w:val="00430B96"/>
    <w:rsid w:val="00432B86"/>
    <w:rsid w:val="00445562"/>
    <w:rsid w:val="0044560E"/>
    <w:rsid w:val="00447274"/>
    <w:rsid w:val="004502D5"/>
    <w:rsid w:val="00451EC0"/>
    <w:rsid w:val="0045468B"/>
    <w:rsid w:val="00455DD9"/>
    <w:rsid w:val="004572BC"/>
    <w:rsid w:val="00460537"/>
    <w:rsid w:val="00462D6D"/>
    <w:rsid w:val="00463B2C"/>
    <w:rsid w:val="00465680"/>
    <w:rsid w:val="004663B7"/>
    <w:rsid w:val="00466591"/>
    <w:rsid w:val="00466B9A"/>
    <w:rsid w:val="004671A4"/>
    <w:rsid w:val="00467B7C"/>
    <w:rsid w:val="00467C32"/>
    <w:rsid w:val="004715C7"/>
    <w:rsid w:val="00472BD0"/>
    <w:rsid w:val="00472BFE"/>
    <w:rsid w:val="0047424A"/>
    <w:rsid w:val="004744E0"/>
    <w:rsid w:val="00474E6B"/>
    <w:rsid w:val="00477E7F"/>
    <w:rsid w:val="00483600"/>
    <w:rsid w:val="00484354"/>
    <w:rsid w:val="004874CD"/>
    <w:rsid w:val="004916E1"/>
    <w:rsid w:val="0049336E"/>
    <w:rsid w:val="004A2289"/>
    <w:rsid w:val="004A2E70"/>
    <w:rsid w:val="004A322D"/>
    <w:rsid w:val="004B2E39"/>
    <w:rsid w:val="004C092F"/>
    <w:rsid w:val="004C1676"/>
    <w:rsid w:val="004C1975"/>
    <w:rsid w:val="004C4985"/>
    <w:rsid w:val="004C60B5"/>
    <w:rsid w:val="004C77D7"/>
    <w:rsid w:val="004C783D"/>
    <w:rsid w:val="004D2001"/>
    <w:rsid w:val="004D2216"/>
    <w:rsid w:val="004D2ADA"/>
    <w:rsid w:val="004F0428"/>
    <w:rsid w:val="004F0DCA"/>
    <w:rsid w:val="004F7A19"/>
    <w:rsid w:val="00500744"/>
    <w:rsid w:val="00500D94"/>
    <w:rsid w:val="00501EAA"/>
    <w:rsid w:val="0050642B"/>
    <w:rsid w:val="00506689"/>
    <w:rsid w:val="0050672B"/>
    <w:rsid w:val="00510B33"/>
    <w:rsid w:val="00510EED"/>
    <w:rsid w:val="0051108C"/>
    <w:rsid w:val="005116C8"/>
    <w:rsid w:val="00512873"/>
    <w:rsid w:val="00512CDF"/>
    <w:rsid w:val="0051403F"/>
    <w:rsid w:val="00520435"/>
    <w:rsid w:val="00520E2C"/>
    <w:rsid w:val="00524F69"/>
    <w:rsid w:val="00525129"/>
    <w:rsid w:val="005333FE"/>
    <w:rsid w:val="00536B8E"/>
    <w:rsid w:val="00540493"/>
    <w:rsid w:val="0054190A"/>
    <w:rsid w:val="00542FB7"/>
    <w:rsid w:val="00547BAB"/>
    <w:rsid w:val="005516F1"/>
    <w:rsid w:val="00555DD0"/>
    <w:rsid w:val="005565FC"/>
    <w:rsid w:val="00557335"/>
    <w:rsid w:val="005575F4"/>
    <w:rsid w:val="005610A4"/>
    <w:rsid w:val="0056146B"/>
    <w:rsid w:val="0056159E"/>
    <w:rsid w:val="005618BE"/>
    <w:rsid w:val="00565FA8"/>
    <w:rsid w:val="00576D53"/>
    <w:rsid w:val="0058017E"/>
    <w:rsid w:val="0058721F"/>
    <w:rsid w:val="0059090D"/>
    <w:rsid w:val="00592FAD"/>
    <w:rsid w:val="005933CC"/>
    <w:rsid w:val="005939CB"/>
    <w:rsid w:val="00595286"/>
    <w:rsid w:val="005978C4"/>
    <w:rsid w:val="00597CE6"/>
    <w:rsid w:val="005B1207"/>
    <w:rsid w:val="005B4B33"/>
    <w:rsid w:val="005C2B41"/>
    <w:rsid w:val="005C3370"/>
    <w:rsid w:val="005C5BB5"/>
    <w:rsid w:val="005C66CE"/>
    <w:rsid w:val="005D2986"/>
    <w:rsid w:val="005D4697"/>
    <w:rsid w:val="005D6FC2"/>
    <w:rsid w:val="005D7B95"/>
    <w:rsid w:val="005E0643"/>
    <w:rsid w:val="005E0D36"/>
    <w:rsid w:val="005E1909"/>
    <w:rsid w:val="005E24FC"/>
    <w:rsid w:val="005E2718"/>
    <w:rsid w:val="005E7457"/>
    <w:rsid w:val="005F300B"/>
    <w:rsid w:val="005F32CA"/>
    <w:rsid w:val="005F5CD9"/>
    <w:rsid w:val="00602D8A"/>
    <w:rsid w:val="00603939"/>
    <w:rsid w:val="00604D6B"/>
    <w:rsid w:val="00607385"/>
    <w:rsid w:val="00611C61"/>
    <w:rsid w:val="006130B4"/>
    <w:rsid w:val="00616837"/>
    <w:rsid w:val="006206D8"/>
    <w:rsid w:val="0062132A"/>
    <w:rsid w:val="00621FDE"/>
    <w:rsid w:val="006225B6"/>
    <w:rsid w:val="00625D87"/>
    <w:rsid w:val="00627E05"/>
    <w:rsid w:val="0063015D"/>
    <w:rsid w:val="006324CE"/>
    <w:rsid w:val="00645B66"/>
    <w:rsid w:val="00650918"/>
    <w:rsid w:val="00651BA9"/>
    <w:rsid w:val="00657A7D"/>
    <w:rsid w:val="00657F08"/>
    <w:rsid w:val="006624DD"/>
    <w:rsid w:val="006631D1"/>
    <w:rsid w:val="00663AAE"/>
    <w:rsid w:val="0066661C"/>
    <w:rsid w:val="006666F8"/>
    <w:rsid w:val="00670F7F"/>
    <w:rsid w:val="00672A39"/>
    <w:rsid w:val="0068067C"/>
    <w:rsid w:val="00686D56"/>
    <w:rsid w:val="00687C5A"/>
    <w:rsid w:val="00691BC5"/>
    <w:rsid w:val="00694501"/>
    <w:rsid w:val="006A01FF"/>
    <w:rsid w:val="006A2517"/>
    <w:rsid w:val="006A674A"/>
    <w:rsid w:val="006B0C6D"/>
    <w:rsid w:val="006B24A9"/>
    <w:rsid w:val="006B2C21"/>
    <w:rsid w:val="006B5300"/>
    <w:rsid w:val="006B6159"/>
    <w:rsid w:val="006B7B8D"/>
    <w:rsid w:val="006B7E48"/>
    <w:rsid w:val="006C04D9"/>
    <w:rsid w:val="006C058C"/>
    <w:rsid w:val="006C3941"/>
    <w:rsid w:val="006D2D16"/>
    <w:rsid w:val="006D384D"/>
    <w:rsid w:val="006D4242"/>
    <w:rsid w:val="006E28C6"/>
    <w:rsid w:val="006E7804"/>
    <w:rsid w:val="006F1958"/>
    <w:rsid w:val="006F2A1C"/>
    <w:rsid w:val="006F442B"/>
    <w:rsid w:val="006F4A3B"/>
    <w:rsid w:val="00701FF0"/>
    <w:rsid w:val="0070226D"/>
    <w:rsid w:val="0070571E"/>
    <w:rsid w:val="00706FFE"/>
    <w:rsid w:val="007120AB"/>
    <w:rsid w:val="00714090"/>
    <w:rsid w:val="00721194"/>
    <w:rsid w:val="007223FB"/>
    <w:rsid w:val="007241DF"/>
    <w:rsid w:val="00737F24"/>
    <w:rsid w:val="00740B8D"/>
    <w:rsid w:val="007411EB"/>
    <w:rsid w:val="007506C9"/>
    <w:rsid w:val="007525BD"/>
    <w:rsid w:val="00753136"/>
    <w:rsid w:val="007544C5"/>
    <w:rsid w:val="007566F3"/>
    <w:rsid w:val="00762892"/>
    <w:rsid w:val="0076500F"/>
    <w:rsid w:val="00766A81"/>
    <w:rsid w:val="00767D91"/>
    <w:rsid w:val="00767F54"/>
    <w:rsid w:val="0077167C"/>
    <w:rsid w:val="00772CEC"/>
    <w:rsid w:val="007771CD"/>
    <w:rsid w:val="00782C9E"/>
    <w:rsid w:val="00782D5B"/>
    <w:rsid w:val="00787062"/>
    <w:rsid w:val="007901B7"/>
    <w:rsid w:val="00791196"/>
    <w:rsid w:val="00791A11"/>
    <w:rsid w:val="00791B81"/>
    <w:rsid w:val="00791ED2"/>
    <w:rsid w:val="00792AD9"/>
    <w:rsid w:val="0079479D"/>
    <w:rsid w:val="007A0AAA"/>
    <w:rsid w:val="007A18F0"/>
    <w:rsid w:val="007A214F"/>
    <w:rsid w:val="007B1F52"/>
    <w:rsid w:val="007B259E"/>
    <w:rsid w:val="007B5A09"/>
    <w:rsid w:val="007B5B3F"/>
    <w:rsid w:val="007B6E79"/>
    <w:rsid w:val="007C5945"/>
    <w:rsid w:val="007D0283"/>
    <w:rsid w:val="007D1711"/>
    <w:rsid w:val="007D3157"/>
    <w:rsid w:val="007D3B08"/>
    <w:rsid w:val="007D43AB"/>
    <w:rsid w:val="007D6072"/>
    <w:rsid w:val="007D739D"/>
    <w:rsid w:val="007D7BFB"/>
    <w:rsid w:val="007E0456"/>
    <w:rsid w:val="007E065E"/>
    <w:rsid w:val="007E1F76"/>
    <w:rsid w:val="007E3D92"/>
    <w:rsid w:val="007E68EA"/>
    <w:rsid w:val="007F1CCA"/>
    <w:rsid w:val="007F392D"/>
    <w:rsid w:val="007F3EC3"/>
    <w:rsid w:val="007F5AA2"/>
    <w:rsid w:val="007F6C02"/>
    <w:rsid w:val="00800726"/>
    <w:rsid w:val="00800995"/>
    <w:rsid w:val="008015FB"/>
    <w:rsid w:val="0080428C"/>
    <w:rsid w:val="00804544"/>
    <w:rsid w:val="0080574F"/>
    <w:rsid w:val="008119C3"/>
    <w:rsid w:val="008124FA"/>
    <w:rsid w:val="0081372A"/>
    <w:rsid w:val="00814255"/>
    <w:rsid w:val="008206F4"/>
    <w:rsid w:val="008210B8"/>
    <w:rsid w:val="00821203"/>
    <w:rsid w:val="00821D53"/>
    <w:rsid w:val="00822604"/>
    <w:rsid w:val="00823F79"/>
    <w:rsid w:val="00824F0C"/>
    <w:rsid w:val="008267FC"/>
    <w:rsid w:val="008331B6"/>
    <w:rsid w:val="00836EC3"/>
    <w:rsid w:val="00841F1C"/>
    <w:rsid w:val="0084380A"/>
    <w:rsid w:val="0084440D"/>
    <w:rsid w:val="00844A1C"/>
    <w:rsid w:val="008450AF"/>
    <w:rsid w:val="00847897"/>
    <w:rsid w:val="008506F9"/>
    <w:rsid w:val="008530B0"/>
    <w:rsid w:val="00853E6D"/>
    <w:rsid w:val="00855E88"/>
    <w:rsid w:val="00860E1A"/>
    <w:rsid w:val="0086111C"/>
    <w:rsid w:val="008623BA"/>
    <w:rsid w:val="00864885"/>
    <w:rsid w:val="008717DC"/>
    <w:rsid w:val="00873700"/>
    <w:rsid w:val="00873F5E"/>
    <w:rsid w:val="0087481E"/>
    <w:rsid w:val="00875FA4"/>
    <w:rsid w:val="00876362"/>
    <w:rsid w:val="008813DA"/>
    <w:rsid w:val="008818EB"/>
    <w:rsid w:val="008824FA"/>
    <w:rsid w:val="00883AE0"/>
    <w:rsid w:val="00885607"/>
    <w:rsid w:val="008859FA"/>
    <w:rsid w:val="00892EFA"/>
    <w:rsid w:val="00893395"/>
    <w:rsid w:val="00893A2B"/>
    <w:rsid w:val="00895B43"/>
    <w:rsid w:val="008A2166"/>
    <w:rsid w:val="008A2F2F"/>
    <w:rsid w:val="008A5CA5"/>
    <w:rsid w:val="008B347D"/>
    <w:rsid w:val="008B44E3"/>
    <w:rsid w:val="008B60B5"/>
    <w:rsid w:val="008C0825"/>
    <w:rsid w:val="008C1B6F"/>
    <w:rsid w:val="008C6264"/>
    <w:rsid w:val="008C6467"/>
    <w:rsid w:val="008C6FED"/>
    <w:rsid w:val="008D0DA9"/>
    <w:rsid w:val="008D1764"/>
    <w:rsid w:val="008D3EA5"/>
    <w:rsid w:val="008D55BC"/>
    <w:rsid w:val="008E60A9"/>
    <w:rsid w:val="008E6323"/>
    <w:rsid w:val="008E71C8"/>
    <w:rsid w:val="008F061F"/>
    <w:rsid w:val="008F300D"/>
    <w:rsid w:val="008F6DF7"/>
    <w:rsid w:val="009012A0"/>
    <w:rsid w:val="009015F5"/>
    <w:rsid w:val="00901AA5"/>
    <w:rsid w:val="0090246C"/>
    <w:rsid w:val="009026C4"/>
    <w:rsid w:val="00905026"/>
    <w:rsid w:val="009076EB"/>
    <w:rsid w:val="00907EB9"/>
    <w:rsid w:val="00914D58"/>
    <w:rsid w:val="00915FA8"/>
    <w:rsid w:val="00917A76"/>
    <w:rsid w:val="00922100"/>
    <w:rsid w:val="00924B54"/>
    <w:rsid w:val="009263AE"/>
    <w:rsid w:val="00931D3F"/>
    <w:rsid w:val="00935AEB"/>
    <w:rsid w:val="0093654F"/>
    <w:rsid w:val="00937413"/>
    <w:rsid w:val="0094003D"/>
    <w:rsid w:val="0094072D"/>
    <w:rsid w:val="00942760"/>
    <w:rsid w:val="00946E44"/>
    <w:rsid w:val="009546DB"/>
    <w:rsid w:val="00955DDC"/>
    <w:rsid w:val="0096041E"/>
    <w:rsid w:val="0096086E"/>
    <w:rsid w:val="009612EB"/>
    <w:rsid w:val="00961DC4"/>
    <w:rsid w:val="00962102"/>
    <w:rsid w:val="00964BD0"/>
    <w:rsid w:val="00966F17"/>
    <w:rsid w:val="0097305F"/>
    <w:rsid w:val="00973622"/>
    <w:rsid w:val="009768D2"/>
    <w:rsid w:val="0098162F"/>
    <w:rsid w:val="009833DA"/>
    <w:rsid w:val="00983D88"/>
    <w:rsid w:val="0098499D"/>
    <w:rsid w:val="0098562C"/>
    <w:rsid w:val="00986298"/>
    <w:rsid w:val="00991DCC"/>
    <w:rsid w:val="009930A5"/>
    <w:rsid w:val="009942A8"/>
    <w:rsid w:val="0099503D"/>
    <w:rsid w:val="0099574A"/>
    <w:rsid w:val="0099609E"/>
    <w:rsid w:val="00997ED0"/>
    <w:rsid w:val="009A0158"/>
    <w:rsid w:val="009A1229"/>
    <w:rsid w:val="009A2AA4"/>
    <w:rsid w:val="009A4426"/>
    <w:rsid w:val="009A48CF"/>
    <w:rsid w:val="009A4BCC"/>
    <w:rsid w:val="009A54C1"/>
    <w:rsid w:val="009A709C"/>
    <w:rsid w:val="009A73B4"/>
    <w:rsid w:val="009A758E"/>
    <w:rsid w:val="009A7AD8"/>
    <w:rsid w:val="009B2BCB"/>
    <w:rsid w:val="009B31D1"/>
    <w:rsid w:val="009B4133"/>
    <w:rsid w:val="009B5216"/>
    <w:rsid w:val="009B7823"/>
    <w:rsid w:val="009C0D3E"/>
    <w:rsid w:val="009C4E56"/>
    <w:rsid w:val="009C5D07"/>
    <w:rsid w:val="009C5E8E"/>
    <w:rsid w:val="009D053A"/>
    <w:rsid w:val="009D29C7"/>
    <w:rsid w:val="009D4F9A"/>
    <w:rsid w:val="009D563F"/>
    <w:rsid w:val="009D58AB"/>
    <w:rsid w:val="009D6ACD"/>
    <w:rsid w:val="009E24EB"/>
    <w:rsid w:val="009E7479"/>
    <w:rsid w:val="009F0202"/>
    <w:rsid w:val="009F3FD6"/>
    <w:rsid w:val="009F511E"/>
    <w:rsid w:val="009F5A9F"/>
    <w:rsid w:val="00A011B5"/>
    <w:rsid w:val="00A0297C"/>
    <w:rsid w:val="00A0363A"/>
    <w:rsid w:val="00A0518C"/>
    <w:rsid w:val="00A06170"/>
    <w:rsid w:val="00A0622A"/>
    <w:rsid w:val="00A07619"/>
    <w:rsid w:val="00A10181"/>
    <w:rsid w:val="00A107E4"/>
    <w:rsid w:val="00A10AD2"/>
    <w:rsid w:val="00A12797"/>
    <w:rsid w:val="00A128B3"/>
    <w:rsid w:val="00A1496C"/>
    <w:rsid w:val="00A15A3C"/>
    <w:rsid w:val="00A20A40"/>
    <w:rsid w:val="00A21508"/>
    <w:rsid w:val="00A22C22"/>
    <w:rsid w:val="00A23DDC"/>
    <w:rsid w:val="00A25BBF"/>
    <w:rsid w:val="00A27709"/>
    <w:rsid w:val="00A30128"/>
    <w:rsid w:val="00A312AA"/>
    <w:rsid w:val="00A31B1C"/>
    <w:rsid w:val="00A3201A"/>
    <w:rsid w:val="00A36535"/>
    <w:rsid w:val="00A40B0C"/>
    <w:rsid w:val="00A40FFC"/>
    <w:rsid w:val="00A45701"/>
    <w:rsid w:val="00A477B5"/>
    <w:rsid w:val="00A517A8"/>
    <w:rsid w:val="00A531EF"/>
    <w:rsid w:val="00A602BD"/>
    <w:rsid w:val="00A602F4"/>
    <w:rsid w:val="00A61D1D"/>
    <w:rsid w:val="00A623EA"/>
    <w:rsid w:val="00A63033"/>
    <w:rsid w:val="00A66CA4"/>
    <w:rsid w:val="00A704B6"/>
    <w:rsid w:val="00A72875"/>
    <w:rsid w:val="00A73A50"/>
    <w:rsid w:val="00A75AE8"/>
    <w:rsid w:val="00A77904"/>
    <w:rsid w:val="00A77DC6"/>
    <w:rsid w:val="00A80EC1"/>
    <w:rsid w:val="00A82AB7"/>
    <w:rsid w:val="00A8660C"/>
    <w:rsid w:val="00A87437"/>
    <w:rsid w:val="00A9180C"/>
    <w:rsid w:val="00A92CF7"/>
    <w:rsid w:val="00A92F17"/>
    <w:rsid w:val="00A935C3"/>
    <w:rsid w:val="00A94771"/>
    <w:rsid w:val="00A95001"/>
    <w:rsid w:val="00A95FE2"/>
    <w:rsid w:val="00A97041"/>
    <w:rsid w:val="00A97151"/>
    <w:rsid w:val="00A97495"/>
    <w:rsid w:val="00AA076F"/>
    <w:rsid w:val="00AA22B8"/>
    <w:rsid w:val="00AB1A8D"/>
    <w:rsid w:val="00AB29B1"/>
    <w:rsid w:val="00AB3900"/>
    <w:rsid w:val="00AB3FEF"/>
    <w:rsid w:val="00AB5C7A"/>
    <w:rsid w:val="00AC1A6D"/>
    <w:rsid w:val="00AC2363"/>
    <w:rsid w:val="00AC2AC2"/>
    <w:rsid w:val="00AC5D59"/>
    <w:rsid w:val="00AC6B05"/>
    <w:rsid w:val="00AD042B"/>
    <w:rsid w:val="00AD0541"/>
    <w:rsid w:val="00AD0FCE"/>
    <w:rsid w:val="00AD149F"/>
    <w:rsid w:val="00AD1C0B"/>
    <w:rsid w:val="00AD318E"/>
    <w:rsid w:val="00AD3525"/>
    <w:rsid w:val="00AD3EAC"/>
    <w:rsid w:val="00AD4923"/>
    <w:rsid w:val="00AE1E93"/>
    <w:rsid w:val="00AE76A8"/>
    <w:rsid w:val="00AF0238"/>
    <w:rsid w:val="00B0478C"/>
    <w:rsid w:val="00B049A9"/>
    <w:rsid w:val="00B06301"/>
    <w:rsid w:val="00B0654B"/>
    <w:rsid w:val="00B0757A"/>
    <w:rsid w:val="00B12045"/>
    <w:rsid w:val="00B1518C"/>
    <w:rsid w:val="00B15EAD"/>
    <w:rsid w:val="00B162B4"/>
    <w:rsid w:val="00B17DDF"/>
    <w:rsid w:val="00B2279A"/>
    <w:rsid w:val="00B22F6A"/>
    <w:rsid w:val="00B23E18"/>
    <w:rsid w:val="00B24400"/>
    <w:rsid w:val="00B27121"/>
    <w:rsid w:val="00B30C64"/>
    <w:rsid w:val="00B30DD3"/>
    <w:rsid w:val="00B318EA"/>
    <w:rsid w:val="00B3305A"/>
    <w:rsid w:val="00B341D0"/>
    <w:rsid w:val="00B34464"/>
    <w:rsid w:val="00B3480B"/>
    <w:rsid w:val="00B34FDB"/>
    <w:rsid w:val="00B35750"/>
    <w:rsid w:val="00B35AE5"/>
    <w:rsid w:val="00B365DD"/>
    <w:rsid w:val="00B36BE5"/>
    <w:rsid w:val="00B418BB"/>
    <w:rsid w:val="00B41A6D"/>
    <w:rsid w:val="00B52622"/>
    <w:rsid w:val="00B52ACB"/>
    <w:rsid w:val="00B52AEB"/>
    <w:rsid w:val="00B52C1E"/>
    <w:rsid w:val="00B533F1"/>
    <w:rsid w:val="00B54A3F"/>
    <w:rsid w:val="00B55B83"/>
    <w:rsid w:val="00B56D42"/>
    <w:rsid w:val="00B57A8D"/>
    <w:rsid w:val="00B6060E"/>
    <w:rsid w:val="00B60758"/>
    <w:rsid w:val="00B60999"/>
    <w:rsid w:val="00B63C83"/>
    <w:rsid w:val="00B65577"/>
    <w:rsid w:val="00B660D0"/>
    <w:rsid w:val="00B66418"/>
    <w:rsid w:val="00B67073"/>
    <w:rsid w:val="00B71B47"/>
    <w:rsid w:val="00B741F1"/>
    <w:rsid w:val="00B8664D"/>
    <w:rsid w:val="00B87489"/>
    <w:rsid w:val="00B9038D"/>
    <w:rsid w:val="00B910C0"/>
    <w:rsid w:val="00B91809"/>
    <w:rsid w:val="00B91E6D"/>
    <w:rsid w:val="00B955C2"/>
    <w:rsid w:val="00B97B0A"/>
    <w:rsid w:val="00B97B3D"/>
    <w:rsid w:val="00BA088F"/>
    <w:rsid w:val="00BA0ACD"/>
    <w:rsid w:val="00BA0B56"/>
    <w:rsid w:val="00BA0FE2"/>
    <w:rsid w:val="00BA41DF"/>
    <w:rsid w:val="00BA446F"/>
    <w:rsid w:val="00BB2366"/>
    <w:rsid w:val="00BB5D42"/>
    <w:rsid w:val="00BC18C2"/>
    <w:rsid w:val="00BC2C8C"/>
    <w:rsid w:val="00BC3A5C"/>
    <w:rsid w:val="00BC6516"/>
    <w:rsid w:val="00BC7061"/>
    <w:rsid w:val="00BD0694"/>
    <w:rsid w:val="00BD173F"/>
    <w:rsid w:val="00BD1DFF"/>
    <w:rsid w:val="00BD39D5"/>
    <w:rsid w:val="00BD44CB"/>
    <w:rsid w:val="00BD5005"/>
    <w:rsid w:val="00BD692E"/>
    <w:rsid w:val="00BF54EB"/>
    <w:rsid w:val="00BF68F5"/>
    <w:rsid w:val="00C00C75"/>
    <w:rsid w:val="00C012C9"/>
    <w:rsid w:val="00C02872"/>
    <w:rsid w:val="00C05367"/>
    <w:rsid w:val="00C10037"/>
    <w:rsid w:val="00C12764"/>
    <w:rsid w:val="00C13395"/>
    <w:rsid w:val="00C145F4"/>
    <w:rsid w:val="00C259C0"/>
    <w:rsid w:val="00C26DAD"/>
    <w:rsid w:val="00C31A00"/>
    <w:rsid w:val="00C33992"/>
    <w:rsid w:val="00C357C7"/>
    <w:rsid w:val="00C40678"/>
    <w:rsid w:val="00C4303D"/>
    <w:rsid w:val="00C4349C"/>
    <w:rsid w:val="00C51560"/>
    <w:rsid w:val="00C51AE2"/>
    <w:rsid w:val="00C539C1"/>
    <w:rsid w:val="00C548AB"/>
    <w:rsid w:val="00C54C39"/>
    <w:rsid w:val="00C55FFD"/>
    <w:rsid w:val="00C60BAB"/>
    <w:rsid w:val="00C64D42"/>
    <w:rsid w:val="00C656BA"/>
    <w:rsid w:val="00C7192F"/>
    <w:rsid w:val="00C7683D"/>
    <w:rsid w:val="00C775E6"/>
    <w:rsid w:val="00C812B2"/>
    <w:rsid w:val="00C81B8F"/>
    <w:rsid w:val="00C81F09"/>
    <w:rsid w:val="00C84F29"/>
    <w:rsid w:val="00C86722"/>
    <w:rsid w:val="00C87EE1"/>
    <w:rsid w:val="00CA0997"/>
    <w:rsid w:val="00CA193A"/>
    <w:rsid w:val="00CA202F"/>
    <w:rsid w:val="00CA5838"/>
    <w:rsid w:val="00CB567D"/>
    <w:rsid w:val="00CC015B"/>
    <w:rsid w:val="00CC541A"/>
    <w:rsid w:val="00CC6B0F"/>
    <w:rsid w:val="00CC759B"/>
    <w:rsid w:val="00CD079A"/>
    <w:rsid w:val="00CD48AC"/>
    <w:rsid w:val="00CD6942"/>
    <w:rsid w:val="00CE18F0"/>
    <w:rsid w:val="00CE5B61"/>
    <w:rsid w:val="00CE5D60"/>
    <w:rsid w:val="00CE6F0F"/>
    <w:rsid w:val="00CF1A02"/>
    <w:rsid w:val="00CF59E0"/>
    <w:rsid w:val="00CF73A5"/>
    <w:rsid w:val="00D01299"/>
    <w:rsid w:val="00D04414"/>
    <w:rsid w:val="00D0490F"/>
    <w:rsid w:val="00D05835"/>
    <w:rsid w:val="00D069EA"/>
    <w:rsid w:val="00D07726"/>
    <w:rsid w:val="00D07CF9"/>
    <w:rsid w:val="00D16BB5"/>
    <w:rsid w:val="00D20EC2"/>
    <w:rsid w:val="00D21A93"/>
    <w:rsid w:val="00D24C22"/>
    <w:rsid w:val="00D271F9"/>
    <w:rsid w:val="00D27655"/>
    <w:rsid w:val="00D327B3"/>
    <w:rsid w:val="00D34BCA"/>
    <w:rsid w:val="00D36113"/>
    <w:rsid w:val="00D37004"/>
    <w:rsid w:val="00D4534E"/>
    <w:rsid w:val="00D45AF4"/>
    <w:rsid w:val="00D50669"/>
    <w:rsid w:val="00D55120"/>
    <w:rsid w:val="00D569A7"/>
    <w:rsid w:val="00D61E72"/>
    <w:rsid w:val="00D65F21"/>
    <w:rsid w:val="00D75EF3"/>
    <w:rsid w:val="00D77A02"/>
    <w:rsid w:val="00D81C73"/>
    <w:rsid w:val="00D8294E"/>
    <w:rsid w:val="00D82E46"/>
    <w:rsid w:val="00D84D3C"/>
    <w:rsid w:val="00D86B13"/>
    <w:rsid w:val="00D86D3D"/>
    <w:rsid w:val="00D87289"/>
    <w:rsid w:val="00D9100A"/>
    <w:rsid w:val="00D96F3D"/>
    <w:rsid w:val="00DA195E"/>
    <w:rsid w:val="00DA39A8"/>
    <w:rsid w:val="00DA7A9A"/>
    <w:rsid w:val="00DB1644"/>
    <w:rsid w:val="00DB1A9C"/>
    <w:rsid w:val="00DB6DB2"/>
    <w:rsid w:val="00DB7E0C"/>
    <w:rsid w:val="00DC09EF"/>
    <w:rsid w:val="00DC6A03"/>
    <w:rsid w:val="00DD1320"/>
    <w:rsid w:val="00DD1ECD"/>
    <w:rsid w:val="00DD25A5"/>
    <w:rsid w:val="00DD4106"/>
    <w:rsid w:val="00DD4608"/>
    <w:rsid w:val="00DD504C"/>
    <w:rsid w:val="00DD5103"/>
    <w:rsid w:val="00DD667C"/>
    <w:rsid w:val="00DE3B68"/>
    <w:rsid w:val="00DE6C2D"/>
    <w:rsid w:val="00E03466"/>
    <w:rsid w:val="00E05964"/>
    <w:rsid w:val="00E070E2"/>
    <w:rsid w:val="00E1386A"/>
    <w:rsid w:val="00E13AD1"/>
    <w:rsid w:val="00E17E85"/>
    <w:rsid w:val="00E2138B"/>
    <w:rsid w:val="00E2618B"/>
    <w:rsid w:val="00E26311"/>
    <w:rsid w:val="00E335A1"/>
    <w:rsid w:val="00E34D7F"/>
    <w:rsid w:val="00E35D70"/>
    <w:rsid w:val="00E46F5A"/>
    <w:rsid w:val="00E50124"/>
    <w:rsid w:val="00E536BB"/>
    <w:rsid w:val="00E54B17"/>
    <w:rsid w:val="00E55F4B"/>
    <w:rsid w:val="00E56372"/>
    <w:rsid w:val="00E5661F"/>
    <w:rsid w:val="00E62006"/>
    <w:rsid w:val="00E6369B"/>
    <w:rsid w:val="00E643C0"/>
    <w:rsid w:val="00E64928"/>
    <w:rsid w:val="00E66AC3"/>
    <w:rsid w:val="00E7088B"/>
    <w:rsid w:val="00E748E4"/>
    <w:rsid w:val="00E77536"/>
    <w:rsid w:val="00E77E58"/>
    <w:rsid w:val="00E8292C"/>
    <w:rsid w:val="00E8470D"/>
    <w:rsid w:val="00E86590"/>
    <w:rsid w:val="00E91AE0"/>
    <w:rsid w:val="00E9232F"/>
    <w:rsid w:val="00E92FEA"/>
    <w:rsid w:val="00E95C9A"/>
    <w:rsid w:val="00E97F8F"/>
    <w:rsid w:val="00EA1C1F"/>
    <w:rsid w:val="00EA1EE6"/>
    <w:rsid w:val="00EA5233"/>
    <w:rsid w:val="00EB445E"/>
    <w:rsid w:val="00EB5AF6"/>
    <w:rsid w:val="00EB5C87"/>
    <w:rsid w:val="00EB707B"/>
    <w:rsid w:val="00EC2770"/>
    <w:rsid w:val="00EC7540"/>
    <w:rsid w:val="00EC75B6"/>
    <w:rsid w:val="00ED1208"/>
    <w:rsid w:val="00ED1B25"/>
    <w:rsid w:val="00ED6DC3"/>
    <w:rsid w:val="00ED6E66"/>
    <w:rsid w:val="00ED7C2D"/>
    <w:rsid w:val="00EE0030"/>
    <w:rsid w:val="00EE706F"/>
    <w:rsid w:val="00EE7646"/>
    <w:rsid w:val="00EE77F4"/>
    <w:rsid w:val="00EE7B49"/>
    <w:rsid w:val="00EE7B4D"/>
    <w:rsid w:val="00EF17EC"/>
    <w:rsid w:val="00EF2F51"/>
    <w:rsid w:val="00EF34A4"/>
    <w:rsid w:val="00F016F1"/>
    <w:rsid w:val="00F01AAC"/>
    <w:rsid w:val="00F02F95"/>
    <w:rsid w:val="00F0302F"/>
    <w:rsid w:val="00F0467D"/>
    <w:rsid w:val="00F12EE7"/>
    <w:rsid w:val="00F162EE"/>
    <w:rsid w:val="00F16418"/>
    <w:rsid w:val="00F23155"/>
    <w:rsid w:val="00F2381B"/>
    <w:rsid w:val="00F25423"/>
    <w:rsid w:val="00F27D88"/>
    <w:rsid w:val="00F33B04"/>
    <w:rsid w:val="00F342D0"/>
    <w:rsid w:val="00F35626"/>
    <w:rsid w:val="00F371C8"/>
    <w:rsid w:val="00F417DF"/>
    <w:rsid w:val="00F47B81"/>
    <w:rsid w:val="00F517D1"/>
    <w:rsid w:val="00F52C7A"/>
    <w:rsid w:val="00F54D12"/>
    <w:rsid w:val="00F559B5"/>
    <w:rsid w:val="00F57446"/>
    <w:rsid w:val="00F576CF"/>
    <w:rsid w:val="00F62737"/>
    <w:rsid w:val="00F633CC"/>
    <w:rsid w:val="00F6508E"/>
    <w:rsid w:val="00F65363"/>
    <w:rsid w:val="00F663E9"/>
    <w:rsid w:val="00F66A9E"/>
    <w:rsid w:val="00F6727F"/>
    <w:rsid w:val="00F70D7C"/>
    <w:rsid w:val="00F72571"/>
    <w:rsid w:val="00F73F16"/>
    <w:rsid w:val="00F75BE2"/>
    <w:rsid w:val="00F80A00"/>
    <w:rsid w:val="00F8227F"/>
    <w:rsid w:val="00F83A81"/>
    <w:rsid w:val="00F861D5"/>
    <w:rsid w:val="00F954E4"/>
    <w:rsid w:val="00F96342"/>
    <w:rsid w:val="00FA2138"/>
    <w:rsid w:val="00FA4602"/>
    <w:rsid w:val="00FA60C1"/>
    <w:rsid w:val="00FA73CC"/>
    <w:rsid w:val="00FB2E9B"/>
    <w:rsid w:val="00FB6372"/>
    <w:rsid w:val="00FC4606"/>
    <w:rsid w:val="00FC49FA"/>
    <w:rsid w:val="00FC66A7"/>
    <w:rsid w:val="00FC6CD6"/>
    <w:rsid w:val="00FC6F4A"/>
    <w:rsid w:val="00FD133F"/>
    <w:rsid w:val="00FD2D66"/>
    <w:rsid w:val="00FD48C7"/>
    <w:rsid w:val="00FD62D4"/>
    <w:rsid w:val="00FD7205"/>
    <w:rsid w:val="00FE0002"/>
    <w:rsid w:val="00FE1E94"/>
    <w:rsid w:val="00FE5291"/>
    <w:rsid w:val="00FE5846"/>
    <w:rsid w:val="00FF004A"/>
    <w:rsid w:val="00FF021A"/>
    <w:rsid w:val="00FF0FC9"/>
    <w:rsid w:val="00FF1564"/>
    <w:rsid w:val="00FF1639"/>
    <w:rsid w:val="00FF24CC"/>
    <w:rsid w:val="00FF3B8C"/>
    <w:rsid w:val="00FF5013"/>
    <w:rsid w:val="00FF7D88"/>
    <w:rsid w:val="01E1CBB6"/>
    <w:rsid w:val="046CC470"/>
    <w:rsid w:val="177E0169"/>
    <w:rsid w:val="7243E8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9895B"/>
  <w15:docId w15:val="{F678C8D8-5FA4-4840-AD83-CF0D60CB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69"/>
  </w:style>
  <w:style w:type="paragraph" w:styleId="Heading1">
    <w:name w:val="heading 1"/>
    <w:basedOn w:val="ListParagraph"/>
    <w:next w:val="Normal"/>
    <w:link w:val="Heading1Char"/>
    <w:uiPriority w:val="9"/>
    <w:qFormat/>
    <w:rsid w:val="0066661C"/>
    <w:pPr>
      <w:numPr>
        <w:numId w:val="2"/>
      </w:numPr>
      <w:spacing w:after="0" w:line="240" w:lineRule="auto"/>
      <w:outlineLvl w:val="0"/>
    </w:pPr>
    <w:rPr>
      <w:rFonts w:ascii="Arial" w:hAnsi="Arial" w:cs="Arial"/>
      <w:b/>
      <w:sz w:val="28"/>
      <w:szCs w:val="28"/>
      <w:u w:val="single"/>
    </w:rPr>
  </w:style>
  <w:style w:type="paragraph" w:styleId="Heading2">
    <w:name w:val="heading 2"/>
    <w:basedOn w:val="Normal"/>
    <w:next w:val="Normal"/>
    <w:link w:val="Heading2Char"/>
    <w:uiPriority w:val="9"/>
    <w:unhideWhenUsed/>
    <w:qFormat/>
    <w:rsid w:val="0066661C"/>
    <w:pPr>
      <w:spacing w:after="0" w:line="240"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A19"/>
  </w:style>
  <w:style w:type="paragraph" w:styleId="Footer">
    <w:name w:val="footer"/>
    <w:basedOn w:val="Normal"/>
    <w:link w:val="FooterChar"/>
    <w:uiPriority w:val="99"/>
    <w:unhideWhenUsed/>
    <w:rsid w:val="004F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A19"/>
  </w:style>
  <w:style w:type="paragraph" w:styleId="ListParagraph">
    <w:name w:val="List Paragraph"/>
    <w:basedOn w:val="Normal"/>
    <w:link w:val="ListParagraphChar"/>
    <w:uiPriority w:val="34"/>
    <w:qFormat/>
    <w:rsid w:val="004F7A19"/>
    <w:pPr>
      <w:ind w:left="720"/>
      <w:contextualSpacing/>
    </w:pPr>
  </w:style>
  <w:style w:type="character" w:customStyle="1" w:styleId="ListParagraphChar">
    <w:name w:val="List Paragraph Char"/>
    <w:link w:val="ListParagraph"/>
    <w:uiPriority w:val="34"/>
    <w:locked/>
    <w:rsid w:val="004F7A19"/>
  </w:style>
  <w:style w:type="character" w:styleId="CommentReference">
    <w:name w:val="annotation reference"/>
    <w:basedOn w:val="DefaultParagraphFont"/>
    <w:uiPriority w:val="99"/>
    <w:unhideWhenUsed/>
    <w:rsid w:val="001B2376"/>
    <w:rPr>
      <w:sz w:val="16"/>
      <w:szCs w:val="16"/>
    </w:rPr>
  </w:style>
  <w:style w:type="paragraph" w:styleId="CommentText">
    <w:name w:val="annotation text"/>
    <w:basedOn w:val="Normal"/>
    <w:link w:val="CommentTextChar"/>
    <w:uiPriority w:val="99"/>
    <w:unhideWhenUsed/>
    <w:rsid w:val="001B2376"/>
    <w:pPr>
      <w:spacing w:line="240" w:lineRule="auto"/>
    </w:pPr>
    <w:rPr>
      <w:sz w:val="20"/>
      <w:szCs w:val="20"/>
    </w:rPr>
  </w:style>
  <w:style w:type="character" w:customStyle="1" w:styleId="CommentTextChar">
    <w:name w:val="Comment Text Char"/>
    <w:basedOn w:val="DefaultParagraphFont"/>
    <w:link w:val="CommentText"/>
    <w:uiPriority w:val="99"/>
    <w:rsid w:val="001B2376"/>
    <w:rPr>
      <w:sz w:val="20"/>
      <w:szCs w:val="20"/>
    </w:rPr>
  </w:style>
  <w:style w:type="paragraph" w:styleId="CommentSubject">
    <w:name w:val="annotation subject"/>
    <w:basedOn w:val="CommentText"/>
    <w:next w:val="CommentText"/>
    <w:link w:val="CommentSubjectChar"/>
    <w:uiPriority w:val="99"/>
    <w:semiHidden/>
    <w:unhideWhenUsed/>
    <w:rsid w:val="001B2376"/>
    <w:rPr>
      <w:b/>
      <w:bCs/>
    </w:rPr>
  </w:style>
  <w:style w:type="character" w:customStyle="1" w:styleId="CommentSubjectChar">
    <w:name w:val="Comment Subject Char"/>
    <w:basedOn w:val="CommentTextChar"/>
    <w:link w:val="CommentSubject"/>
    <w:uiPriority w:val="99"/>
    <w:semiHidden/>
    <w:rsid w:val="001B2376"/>
    <w:rPr>
      <w:b/>
      <w:bCs/>
      <w:sz w:val="20"/>
      <w:szCs w:val="20"/>
    </w:rPr>
  </w:style>
  <w:style w:type="paragraph" w:styleId="BalloonText">
    <w:name w:val="Balloon Text"/>
    <w:basedOn w:val="Normal"/>
    <w:link w:val="BalloonTextChar"/>
    <w:uiPriority w:val="99"/>
    <w:semiHidden/>
    <w:unhideWhenUsed/>
    <w:rsid w:val="001B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376"/>
    <w:rPr>
      <w:rFonts w:ascii="Tahoma" w:hAnsi="Tahoma" w:cs="Tahoma"/>
      <w:sz w:val="16"/>
      <w:szCs w:val="16"/>
    </w:rPr>
  </w:style>
  <w:style w:type="paragraph" w:customStyle="1" w:styleId="RFPNormal">
    <w:name w:val="RFP Normal"/>
    <w:basedOn w:val="Normal"/>
    <w:semiHidden/>
    <w:rsid w:val="00EC2770"/>
    <w:pPr>
      <w:widowControl w:val="0"/>
      <w:overflowPunct w:val="0"/>
      <w:autoSpaceDE w:val="0"/>
      <w:autoSpaceDN w:val="0"/>
      <w:adjustRightInd w:val="0"/>
      <w:spacing w:after="0" w:line="240" w:lineRule="auto"/>
      <w:ind w:left="-720"/>
      <w:jc w:val="both"/>
    </w:pPr>
    <w:rPr>
      <w:rFonts w:ascii="Arial" w:eastAsia="Times New Roman" w:hAnsi="Arial" w:cs="Arial"/>
      <w:sz w:val="24"/>
      <w:szCs w:val="20"/>
    </w:rPr>
  </w:style>
  <w:style w:type="paragraph" w:styleId="ListBullet3">
    <w:name w:val="List Bullet 3"/>
    <w:basedOn w:val="Normal"/>
    <w:uiPriority w:val="99"/>
    <w:unhideWhenUsed/>
    <w:rsid w:val="00E5661F"/>
    <w:pPr>
      <w:contextualSpacing/>
    </w:pPr>
  </w:style>
  <w:style w:type="paragraph" w:styleId="Title">
    <w:name w:val="Title"/>
    <w:basedOn w:val="Normal"/>
    <w:link w:val="TitleChar"/>
    <w:uiPriority w:val="10"/>
    <w:qFormat/>
    <w:rsid w:val="002607D1"/>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uiPriority w:val="10"/>
    <w:rsid w:val="002607D1"/>
    <w:rPr>
      <w:rFonts w:ascii="Arial" w:eastAsia="Times New Roman" w:hAnsi="Arial" w:cs="Times New Roman"/>
      <w:b/>
      <w:bCs/>
      <w:szCs w:val="24"/>
    </w:rPr>
  </w:style>
  <w:style w:type="character" w:styleId="Hyperlink">
    <w:name w:val="Hyperlink"/>
    <w:basedOn w:val="DefaultParagraphFont"/>
    <w:uiPriority w:val="99"/>
    <w:rsid w:val="002607D1"/>
    <w:rPr>
      <w:rFonts w:cs="Times New Roman"/>
      <w:color w:val="0000FF"/>
      <w:u w:val="single"/>
      <w:lang w:val="en-US"/>
    </w:rPr>
  </w:style>
  <w:style w:type="paragraph" w:styleId="NormalWeb">
    <w:name w:val="Normal (Web)"/>
    <w:basedOn w:val="Normal"/>
    <w:uiPriority w:val="99"/>
    <w:unhideWhenUsed/>
    <w:rsid w:val="00C548A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22100"/>
    <w:rPr>
      <w:color w:val="808080"/>
    </w:rPr>
  </w:style>
  <w:style w:type="paragraph" w:styleId="Revision">
    <w:name w:val="Revision"/>
    <w:hidden/>
    <w:uiPriority w:val="99"/>
    <w:semiHidden/>
    <w:rsid w:val="00B34464"/>
    <w:pPr>
      <w:spacing w:after="0" w:line="240" w:lineRule="auto"/>
    </w:pPr>
  </w:style>
  <w:style w:type="paragraph" w:customStyle="1" w:styleId="ColorfulList-Accent11">
    <w:name w:val="Colorful List - Accent 11"/>
    <w:basedOn w:val="Normal"/>
    <w:qFormat/>
    <w:rsid w:val="006F4A3B"/>
    <w:pPr>
      <w:spacing w:after="0" w:line="240" w:lineRule="auto"/>
      <w:ind w:left="720"/>
      <w:contextualSpacing/>
    </w:pPr>
    <w:rPr>
      <w:rFonts w:ascii="Calibri" w:eastAsia="MS Mincho" w:hAnsi="Calibri" w:cs="Times New Roman"/>
    </w:rPr>
  </w:style>
  <w:style w:type="character" w:styleId="UnresolvedMention">
    <w:name w:val="Unresolved Mention"/>
    <w:basedOn w:val="DefaultParagraphFont"/>
    <w:uiPriority w:val="99"/>
    <w:semiHidden/>
    <w:unhideWhenUsed/>
    <w:rsid w:val="00017D72"/>
    <w:rPr>
      <w:color w:val="605E5C"/>
      <w:shd w:val="clear" w:color="auto" w:fill="E1DFDD"/>
    </w:rPr>
  </w:style>
  <w:style w:type="table" w:styleId="TableGrid">
    <w:name w:val="Table Grid"/>
    <w:basedOn w:val="TableNormal"/>
    <w:uiPriority w:val="39"/>
    <w:rsid w:val="00E9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661C"/>
    <w:rPr>
      <w:rFonts w:ascii="Arial" w:hAnsi="Arial" w:cs="Arial"/>
      <w:b/>
      <w:sz w:val="28"/>
      <w:szCs w:val="28"/>
      <w:u w:val="single"/>
    </w:rPr>
  </w:style>
  <w:style w:type="paragraph" w:styleId="TOCHeading">
    <w:name w:val="TOC Heading"/>
    <w:basedOn w:val="Heading1"/>
    <w:next w:val="Normal"/>
    <w:uiPriority w:val="39"/>
    <w:unhideWhenUsed/>
    <w:qFormat/>
    <w:rsid w:val="0066661C"/>
    <w:pPr>
      <w:keepNext/>
      <w:keepLines/>
      <w:numPr>
        <w:numId w:val="0"/>
      </w:numPr>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u w:val="none"/>
    </w:rPr>
  </w:style>
  <w:style w:type="paragraph" w:styleId="TOC2">
    <w:name w:val="toc 2"/>
    <w:basedOn w:val="Normal"/>
    <w:next w:val="Normal"/>
    <w:autoRedefine/>
    <w:uiPriority w:val="39"/>
    <w:unhideWhenUsed/>
    <w:rsid w:val="009012A0"/>
    <w:pPr>
      <w:tabs>
        <w:tab w:val="right" w:leader="dot" w:pos="9350"/>
      </w:tabs>
      <w:spacing w:after="100" w:line="240" w:lineRule="auto"/>
      <w:ind w:left="220"/>
    </w:pPr>
    <w:rPr>
      <w:rFonts w:eastAsiaTheme="minorEastAsia" w:cs="Times New Roman"/>
    </w:rPr>
  </w:style>
  <w:style w:type="paragraph" w:styleId="TOC1">
    <w:name w:val="toc 1"/>
    <w:basedOn w:val="Normal"/>
    <w:next w:val="Normal"/>
    <w:autoRedefine/>
    <w:uiPriority w:val="39"/>
    <w:unhideWhenUsed/>
    <w:rsid w:val="0087481E"/>
    <w:pPr>
      <w:tabs>
        <w:tab w:val="left" w:pos="440"/>
        <w:tab w:val="right" w:leader="dot" w:pos="9350"/>
      </w:tabs>
      <w:spacing w:after="100" w:line="259" w:lineRule="auto"/>
    </w:pPr>
    <w:rPr>
      <w:rFonts w:eastAsiaTheme="minorEastAsia" w:cs="Times New Roman"/>
    </w:rPr>
  </w:style>
  <w:style w:type="paragraph" w:styleId="TOC3">
    <w:name w:val="toc 3"/>
    <w:basedOn w:val="Normal"/>
    <w:next w:val="Normal"/>
    <w:autoRedefine/>
    <w:uiPriority w:val="39"/>
    <w:unhideWhenUsed/>
    <w:rsid w:val="0066661C"/>
    <w:pPr>
      <w:spacing w:after="100" w:line="259" w:lineRule="auto"/>
      <w:ind w:left="440"/>
    </w:pPr>
    <w:rPr>
      <w:rFonts w:eastAsiaTheme="minorEastAsia" w:cs="Times New Roman"/>
    </w:rPr>
  </w:style>
  <w:style w:type="character" w:customStyle="1" w:styleId="Heading2Char">
    <w:name w:val="Heading 2 Char"/>
    <w:basedOn w:val="DefaultParagraphFont"/>
    <w:link w:val="Heading2"/>
    <w:uiPriority w:val="9"/>
    <w:rsid w:val="0066661C"/>
    <w:rPr>
      <w:rFonts w:ascii="Arial" w:hAnsi="Arial" w:cs="Arial"/>
      <w:b/>
      <w:sz w:val="28"/>
      <w:szCs w:val="28"/>
    </w:rPr>
  </w:style>
  <w:style w:type="paragraph" w:styleId="NoSpacing">
    <w:name w:val="No Spacing"/>
    <w:basedOn w:val="Normal"/>
    <w:uiPriority w:val="1"/>
    <w:qFormat/>
    <w:rsid w:val="009F0202"/>
    <w:pPr>
      <w:spacing w:after="0" w:line="240" w:lineRule="auto"/>
    </w:pPr>
    <w:rPr>
      <w:rFonts w:ascii="Calibri" w:hAnsi="Calibri" w:cs="Calibri"/>
    </w:rPr>
  </w:style>
  <w:style w:type="paragraph" w:styleId="BodyText">
    <w:name w:val="Body Text"/>
    <w:basedOn w:val="Normal"/>
    <w:link w:val="BodyTextChar"/>
    <w:uiPriority w:val="1"/>
    <w:qFormat/>
    <w:rsid w:val="00E35D70"/>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E35D70"/>
    <w:rPr>
      <w:rFonts w:ascii="Arial" w:eastAsia="Arial" w:hAnsi="Arial" w:cs="Arial"/>
      <w:sz w:val="21"/>
      <w:szCs w:val="21"/>
    </w:rPr>
  </w:style>
  <w:style w:type="character" w:styleId="FollowedHyperlink">
    <w:name w:val="FollowedHyperlink"/>
    <w:basedOn w:val="DefaultParagraphFont"/>
    <w:uiPriority w:val="99"/>
    <w:semiHidden/>
    <w:unhideWhenUsed/>
    <w:rsid w:val="004A2E70"/>
    <w:rPr>
      <w:color w:val="800080" w:themeColor="followedHyperlink"/>
      <w:u w:val="single"/>
    </w:rPr>
  </w:style>
  <w:style w:type="paragraph" w:styleId="FootnoteText">
    <w:name w:val="footnote text"/>
    <w:basedOn w:val="Normal"/>
    <w:link w:val="FootnoteTextChar"/>
    <w:uiPriority w:val="99"/>
    <w:semiHidden/>
    <w:unhideWhenUsed/>
    <w:rsid w:val="00CA58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838"/>
    <w:rPr>
      <w:sz w:val="20"/>
      <w:szCs w:val="20"/>
    </w:rPr>
  </w:style>
  <w:style w:type="character" w:styleId="FootnoteReference">
    <w:name w:val="footnote reference"/>
    <w:basedOn w:val="DefaultParagraphFont"/>
    <w:uiPriority w:val="99"/>
    <w:semiHidden/>
    <w:unhideWhenUsed/>
    <w:rsid w:val="00CA5838"/>
    <w:rPr>
      <w:vertAlign w:val="superscript"/>
    </w:rPr>
  </w:style>
  <w:style w:type="character" w:styleId="Mention">
    <w:name w:val="Mention"/>
    <w:basedOn w:val="DefaultParagraphFont"/>
    <w:uiPriority w:val="99"/>
    <w:unhideWhenUsed/>
    <w:rsid w:val="00FD133F"/>
    <w:rPr>
      <w:color w:val="2B579A"/>
      <w:shd w:val="clear" w:color="auto" w:fill="E1DFDD"/>
    </w:rPr>
  </w:style>
  <w:style w:type="paragraph" w:customStyle="1" w:styleId="Default">
    <w:name w:val="Default"/>
    <w:rsid w:val="0087481E"/>
    <w:pPr>
      <w:autoSpaceDE w:val="0"/>
      <w:autoSpaceDN w:val="0"/>
      <w:adjustRightInd w:val="0"/>
      <w:spacing w:after="0" w:line="240" w:lineRule="auto"/>
    </w:pPr>
    <w:rPr>
      <w:rFonts w:ascii="Arial" w:hAnsi="Arial" w:cs="Arial"/>
      <w:color w:val="000000"/>
      <w:sz w:val="24"/>
      <w:szCs w:val="24"/>
      <w14:ligatures w14:val="standardContextual"/>
    </w:rPr>
  </w:style>
  <w:style w:type="paragraph" w:customStyle="1" w:styleId="pf0">
    <w:name w:val="pf0"/>
    <w:basedOn w:val="Normal"/>
    <w:rsid w:val="007E0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E06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7125">
      <w:bodyDiv w:val="1"/>
      <w:marLeft w:val="0"/>
      <w:marRight w:val="0"/>
      <w:marTop w:val="0"/>
      <w:marBottom w:val="0"/>
      <w:divBdr>
        <w:top w:val="none" w:sz="0" w:space="0" w:color="auto"/>
        <w:left w:val="none" w:sz="0" w:space="0" w:color="auto"/>
        <w:bottom w:val="none" w:sz="0" w:space="0" w:color="auto"/>
        <w:right w:val="none" w:sz="0" w:space="0" w:color="auto"/>
      </w:divBdr>
    </w:div>
    <w:div w:id="146171138">
      <w:bodyDiv w:val="1"/>
      <w:marLeft w:val="0"/>
      <w:marRight w:val="0"/>
      <w:marTop w:val="0"/>
      <w:marBottom w:val="0"/>
      <w:divBdr>
        <w:top w:val="none" w:sz="0" w:space="0" w:color="auto"/>
        <w:left w:val="none" w:sz="0" w:space="0" w:color="auto"/>
        <w:bottom w:val="none" w:sz="0" w:space="0" w:color="auto"/>
        <w:right w:val="none" w:sz="0" w:space="0" w:color="auto"/>
      </w:divBdr>
    </w:div>
    <w:div w:id="157381731">
      <w:bodyDiv w:val="1"/>
      <w:marLeft w:val="0"/>
      <w:marRight w:val="0"/>
      <w:marTop w:val="0"/>
      <w:marBottom w:val="0"/>
      <w:divBdr>
        <w:top w:val="none" w:sz="0" w:space="0" w:color="auto"/>
        <w:left w:val="none" w:sz="0" w:space="0" w:color="auto"/>
        <w:bottom w:val="none" w:sz="0" w:space="0" w:color="auto"/>
        <w:right w:val="none" w:sz="0" w:space="0" w:color="auto"/>
      </w:divBdr>
    </w:div>
    <w:div w:id="160462940">
      <w:bodyDiv w:val="1"/>
      <w:marLeft w:val="0"/>
      <w:marRight w:val="0"/>
      <w:marTop w:val="0"/>
      <w:marBottom w:val="0"/>
      <w:divBdr>
        <w:top w:val="none" w:sz="0" w:space="0" w:color="auto"/>
        <w:left w:val="none" w:sz="0" w:space="0" w:color="auto"/>
        <w:bottom w:val="none" w:sz="0" w:space="0" w:color="auto"/>
        <w:right w:val="none" w:sz="0" w:space="0" w:color="auto"/>
      </w:divBdr>
    </w:div>
    <w:div w:id="266739071">
      <w:bodyDiv w:val="1"/>
      <w:marLeft w:val="0"/>
      <w:marRight w:val="0"/>
      <w:marTop w:val="0"/>
      <w:marBottom w:val="0"/>
      <w:divBdr>
        <w:top w:val="none" w:sz="0" w:space="0" w:color="auto"/>
        <w:left w:val="none" w:sz="0" w:space="0" w:color="auto"/>
        <w:bottom w:val="none" w:sz="0" w:space="0" w:color="auto"/>
        <w:right w:val="none" w:sz="0" w:space="0" w:color="auto"/>
      </w:divBdr>
    </w:div>
    <w:div w:id="296645145">
      <w:bodyDiv w:val="1"/>
      <w:marLeft w:val="0"/>
      <w:marRight w:val="0"/>
      <w:marTop w:val="0"/>
      <w:marBottom w:val="0"/>
      <w:divBdr>
        <w:top w:val="none" w:sz="0" w:space="0" w:color="auto"/>
        <w:left w:val="none" w:sz="0" w:space="0" w:color="auto"/>
        <w:bottom w:val="none" w:sz="0" w:space="0" w:color="auto"/>
        <w:right w:val="none" w:sz="0" w:space="0" w:color="auto"/>
      </w:divBdr>
    </w:div>
    <w:div w:id="307632843">
      <w:bodyDiv w:val="1"/>
      <w:marLeft w:val="0"/>
      <w:marRight w:val="0"/>
      <w:marTop w:val="0"/>
      <w:marBottom w:val="0"/>
      <w:divBdr>
        <w:top w:val="none" w:sz="0" w:space="0" w:color="auto"/>
        <w:left w:val="none" w:sz="0" w:space="0" w:color="auto"/>
        <w:bottom w:val="none" w:sz="0" w:space="0" w:color="auto"/>
        <w:right w:val="none" w:sz="0" w:space="0" w:color="auto"/>
      </w:divBdr>
    </w:div>
    <w:div w:id="400060735">
      <w:bodyDiv w:val="1"/>
      <w:marLeft w:val="0"/>
      <w:marRight w:val="0"/>
      <w:marTop w:val="0"/>
      <w:marBottom w:val="0"/>
      <w:divBdr>
        <w:top w:val="none" w:sz="0" w:space="0" w:color="auto"/>
        <w:left w:val="none" w:sz="0" w:space="0" w:color="auto"/>
        <w:bottom w:val="none" w:sz="0" w:space="0" w:color="auto"/>
        <w:right w:val="none" w:sz="0" w:space="0" w:color="auto"/>
      </w:divBdr>
    </w:div>
    <w:div w:id="475534007">
      <w:bodyDiv w:val="1"/>
      <w:marLeft w:val="0"/>
      <w:marRight w:val="0"/>
      <w:marTop w:val="0"/>
      <w:marBottom w:val="0"/>
      <w:divBdr>
        <w:top w:val="none" w:sz="0" w:space="0" w:color="auto"/>
        <w:left w:val="none" w:sz="0" w:space="0" w:color="auto"/>
        <w:bottom w:val="none" w:sz="0" w:space="0" w:color="auto"/>
        <w:right w:val="none" w:sz="0" w:space="0" w:color="auto"/>
      </w:divBdr>
    </w:div>
    <w:div w:id="521164534">
      <w:bodyDiv w:val="1"/>
      <w:marLeft w:val="0"/>
      <w:marRight w:val="0"/>
      <w:marTop w:val="0"/>
      <w:marBottom w:val="0"/>
      <w:divBdr>
        <w:top w:val="none" w:sz="0" w:space="0" w:color="auto"/>
        <w:left w:val="none" w:sz="0" w:space="0" w:color="auto"/>
        <w:bottom w:val="none" w:sz="0" w:space="0" w:color="auto"/>
        <w:right w:val="none" w:sz="0" w:space="0" w:color="auto"/>
      </w:divBdr>
    </w:div>
    <w:div w:id="638804782">
      <w:bodyDiv w:val="1"/>
      <w:marLeft w:val="0"/>
      <w:marRight w:val="0"/>
      <w:marTop w:val="0"/>
      <w:marBottom w:val="0"/>
      <w:divBdr>
        <w:top w:val="none" w:sz="0" w:space="0" w:color="auto"/>
        <w:left w:val="none" w:sz="0" w:space="0" w:color="auto"/>
        <w:bottom w:val="none" w:sz="0" w:space="0" w:color="auto"/>
        <w:right w:val="none" w:sz="0" w:space="0" w:color="auto"/>
      </w:divBdr>
    </w:div>
    <w:div w:id="689531047">
      <w:bodyDiv w:val="1"/>
      <w:marLeft w:val="0"/>
      <w:marRight w:val="0"/>
      <w:marTop w:val="0"/>
      <w:marBottom w:val="0"/>
      <w:divBdr>
        <w:top w:val="none" w:sz="0" w:space="0" w:color="auto"/>
        <w:left w:val="none" w:sz="0" w:space="0" w:color="auto"/>
        <w:bottom w:val="none" w:sz="0" w:space="0" w:color="auto"/>
        <w:right w:val="none" w:sz="0" w:space="0" w:color="auto"/>
      </w:divBdr>
    </w:div>
    <w:div w:id="712579840">
      <w:bodyDiv w:val="1"/>
      <w:marLeft w:val="0"/>
      <w:marRight w:val="0"/>
      <w:marTop w:val="0"/>
      <w:marBottom w:val="0"/>
      <w:divBdr>
        <w:top w:val="none" w:sz="0" w:space="0" w:color="auto"/>
        <w:left w:val="none" w:sz="0" w:space="0" w:color="auto"/>
        <w:bottom w:val="none" w:sz="0" w:space="0" w:color="auto"/>
        <w:right w:val="none" w:sz="0" w:space="0" w:color="auto"/>
      </w:divBdr>
    </w:div>
    <w:div w:id="764765823">
      <w:bodyDiv w:val="1"/>
      <w:marLeft w:val="0"/>
      <w:marRight w:val="0"/>
      <w:marTop w:val="0"/>
      <w:marBottom w:val="0"/>
      <w:divBdr>
        <w:top w:val="none" w:sz="0" w:space="0" w:color="auto"/>
        <w:left w:val="none" w:sz="0" w:space="0" w:color="auto"/>
        <w:bottom w:val="none" w:sz="0" w:space="0" w:color="auto"/>
        <w:right w:val="none" w:sz="0" w:space="0" w:color="auto"/>
      </w:divBdr>
    </w:div>
    <w:div w:id="781649446">
      <w:bodyDiv w:val="1"/>
      <w:marLeft w:val="0"/>
      <w:marRight w:val="0"/>
      <w:marTop w:val="0"/>
      <w:marBottom w:val="0"/>
      <w:divBdr>
        <w:top w:val="none" w:sz="0" w:space="0" w:color="auto"/>
        <w:left w:val="none" w:sz="0" w:space="0" w:color="auto"/>
        <w:bottom w:val="none" w:sz="0" w:space="0" w:color="auto"/>
        <w:right w:val="none" w:sz="0" w:space="0" w:color="auto"/>
      </w:divBdr>
    </w:div>
    <w:div w:id="948657836">
      <w:bodyDiv w:val="1"/>
      <w:marLeft w:val="0"/>
      <w:marRight w:val="0"/>
      <w:marTop w:val="0"/>
      <w:marBottom w:val="0"/>
      <w:divBdr>
        <w:top w:val="none" w:sz="0" w:space="0" w:color="auto"/>
        <w:left w:val="none" w:sz="0" w:space="0" w:color="auto"/>
        <w:bottom w:val="none" w:sz="0" w:space="0" w:color="auto"/>
        <w:right w:val="none" w:sz="0" w:space="0" w:color="auto"/>
      </w:divBdr>
    </w:div>
    <w:div w:id="989289212">
      <w:bodyDiv w:val="1"/>
      <w:marLeft w:val="0"/>
      <w:marRight w:val="0"/>
      <w:marTop w:val="0"/>
      <w:marBottom w:val="0"/>
      <w:divBdr>
        <w:top w:val="none" w:sz="0" w:space="0" w:color="auto"/>
        <w:left w:val="none" w:sz="0" w:space="0" w:color="auto"/>
        <w:bottom w:val="none" w:sz="0" w:space="0" w:color="auto"/>
        <w:right w:val="none" w:sz="0" w:space="0" w:color="auto"/>
      </w:divBdr>
    </w:div>
    <w:div w:id="997340172">
      <w:bodyDiv w:val="1"/>
      <w:marLeft w:val="0"/>
      <w:marRight w:val="0"/>
      <w:marTop w:val="0"/>
      <w:marBottom w:val="0"/>
      <w:divBdr>
        <w:top w:val="none" w:sz="0" w:space="0" w:color="auto"/>
        <w:left w:val="none" w:sz="0" w:space="0" w:color="auto"/>
        <w:bottom w:val="none" w:sz="0" w:space="0" w:color="auto"/>
        <w:right w:val="none" w:sz="0" w:space="0" w:color="auto"/>
      </w:divBdr>
    </w:div>
    <w:div w:id="1003583496">
      <w:bodyDiv w:val="1"/>
      <w:marLeft w:val="0"/>
      <w:marRight w:val="0"/>
      <w:marTop w:val="0"/>
      <w:marBottom w:val="0"/>
      <w:divBdr>
        <w:top w:val="none" w:sz="0" w:space="0" w:color="auto"/>
        <w:left w:val="none" w:sz="0" w:space="0" w:color="auto"/>
        <w:bottom w:val="none" w:sz="0" w:space="0" w:color="auto"/>
        <w:right w:val="none" w:sz="0" w:space="0" w:color="auto"/>
      </w:divBdr>
    </w:div>
    <w:div w:id="1386754447">
      <w:bodyDiv w:val="1"/>
      <w:marLeft w:val="0"/>
      <w:marRight w:val="0"/>
      <w:marTop w:val="0"/>
      <w:marBottom w:val="0"/>
      <w:divBdr>
        <w:top w:val="none" w:sz="0" w:space="0" w:color="auto"/>
        <w:left w:val="none" w:sz="0" w:space="0" w:color="auto"/>
        <w:bottom w:val="none" w:sz="0" w:space="0" w:color="auto"/>
        <w:right w:val="none" w:sz="0" w:space="0" w:color="auto"/>
      </w:divBdr>
    </w:div>
    <w:div w:id="1502353930">
      <w:bodyDiv w:val="1"/>
      <w:marLeft w:val="0"/>
      <w:marRight w:val="0"/>
      <w:marTop w:val="0"/>
      <w:marBottom w:val="0"/>
      <w:divBdr>
        <w:top w:val="none" w:sz="0" w:space="0" w:color="auto"/>
        <w:left w:val="none" w:sz="0" w:space="0" w:color="auto"/>
        <w:bottom w:val="none" w:sz="0" w:space="0" w:color="auto"/>
        <w:right w:val="none" w:sz="0" w:space="0" w:color="auto"/>
      </w:divBdr>
    </w:div>
    <w:div w:id="1667787473">
      <w:bodyDiv w:val="1"/>
      <w:marLeft w:val="0"/>
      <w:marRight w:val="0"/>
      <w:marTop w:val="0"/>
      <w:marBottom w:val="0"/>
      <w:divBdr>
        <w:top w:val="none" w:sz="0" w:space="0" w:color="auto"/>
        <w:left w:val="none" w:sz="0" w:space="0" w:color="auto"/>
        <w:bottom w:val="none" w:sz="0" w:space="0" w:color="auto"/>
        <w:right w:val="none" w:sz="0" w:space="0" w:color="auto"/>
      </w:divBdr>
    </w:div>
    <w:div w:id="1817457389">
      <w:bodyDiv w:val="1"/>
      <w:marLeft w:val="0"/>
      <w:marRight w:val="0"/>
      <w:marTop w:val="0"/>
      <w:marBottom w:val="0"/>
      <w:divBdr>
        <w:top w:val="none" w:sz="0" w:space="0" w:color="auto"/>
        <w:left w:val="none" w:sz="0" w:space="0" w:color="auto"/>
        <w:bottom w:val="none" w:sz="0" w:space="0" w:color="auto"/>
        <w:right w:val="none" w:sz="0" w:space="0" w:color="auto"/>
      </w:divBdr>
    </w:div>
    <w:div w:id="1847749092">
      <w:bodyDiv w:val="1"/>
      <w:marLeft w:val="0"/>
      <w:marRight w:val="0"/>
      <w:marTop w:val="0"/>
      <w:marBottom w:val="0"/>
      <w:divBdr>
        <w:top w:val="none" w:sz="0" w:space="0" w:color="auto"/>
        <w:left w:val="none" w:sz="0" w:space="0" w:color="auto"/>
        <w:bottom w:val="none" w:sz="0" w:space="0" w:color="auto"/>
        <w:right w:val="none" w:sz="0" w:space="0" w:color="auto"/>
      </w:divBdr>
    </w:div>
    <w:div w:id="1901480438">
      <w:bodyDiv w:val="1"/>
      <w:marLeft w:val="0"/>
      <w:marRight w:val="0"/>
      <w:marTop w:val="0"/>
      <w:marBottom w:val="0"/>
      <w:divBdr>
        <w:top w:val="none" w:sz="0" w:space="0" w:color="auto"/>
        <w:left w:val="none" w:sz="0" w:space="0" w:color="auto"/>
        <w:bottom w:val="none" w:sz="0" w:space="0" w:color="auto"/>
        <w:right w:val="none" w:sz="0" w:space="0" w:color="auto"/>
      </w:divBdr>
    </w:div>
    <w:div w:id="1933849997">
      <w:bodyDiv w:val="1"/>
      <w:marLeft w:val="0"/>
      <w:marRight w:val="0"/>
      <w:marTop w:val="0"/>
      <w:marBottom w:val="0"/>
      <w:divBdr>
        <w:top w:val="none" w:sz="0" w:space="0" w:color="auto"/>
        <w:left w:val="none" w:sz="0" w:space="0" w:color="auto"/>
        <w:bottom w:val="none" w:sz="0" w:space="0" w:color="auto"/>
        <w:right w:val="none" w:sz="0" w:space="0" w:color="auto"/>
      </w:divBdr>
    </w:div>
    <w:div w:id="1936816805">
      <w:bodyDiv w:val="1"/>
      <w:marLeft w:val="0"/>
      <w:marRight w:val="0"/>
      <w:marTop w:val="0"/>
      <w:marBottom w:val="0"/>
      <w:divBdr>
        <w:top w:val="none" w:sz="0" w:space="0" w:color="auto"/>
        <w:left w:val="none" w:sz="0" w:space="0" w:color="auto"/>
        <w:bottom w:val="none" w:sz="0" w:space="0" w:color="auto"/>
        <w:right w:val="none" w:sz="0" w:space="0" w:color="auto"/>
      </w:divBdr>
    </w:div>
    <w:div w:id="1977031365">
      <w:bodyDiv w:val="1"/>
      <w:marLeft w:val="0"/>
      <w:marRight w:val="0"/>
      <w:marTop w:val="0"/>
      <w:marBottom w:val="0"/>
      <w:divBdr>
        <w:top w:val="none" w:sz="0" w:space="0" w:color="auto"/>
        <w:left w:val="none" w:sz="0" w:space="0" w:color="auto"/>
        <w:bottom w:val="none" w:sz="0" w:space="0" w:color="auto"/>
        <w:right w:val="none" w:sz="0" w:space="0" w:color="auto"/>
      </w:divBdr>
    </w:div>
    <w:div w:id="2083872317">
      <w:bodyDiv w:val="1"/>
      <w:marLeft w:val="0"/>
      <w:marRight w:val="0"/>
      <w:marTop w:val="0"/>
      <w:marBottom w:val="0"/>
      <w:divBdr>
        <w:top w:val="none" w:sz="0" w:space="0" w:color="auto"/>
        <w:left w:val="none" w:sz="0" w:space="0" w:color="auto"/>
        <w:bottom w:val="none" w:sz="0" w:space="0" w:color="auto"/>
        <w:right w:val="none" w:sz="0" w:space="0" w:color="auto"/>
      </w:divBdr>
    </w:div>
    <w:div w:id="2144738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ahca.myflorida.com/procurements" TargetMode="External"/><Relationship Id="rId2" Type="http://schemas.openxmlformats.org/officeDocument/2006/relationships/customXml" Target="../customXml/item2.xml"/><Relationship Id="rId16" Type="http://schemas.openxmlformats.org/officeDocument/2006/relationships/hyperlink" Target="https://ahca.myflorida.com/procure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AA5F993B88F4B4F8459A8D61760E23B" ma:contentTypeVersion="1" ma:contentTypeDescription="Create a new document." ma:contentTypeScope="" ma:versionID="6b8dbb22aec5de9192ea72d0af3e7718">
  <xsd:schema xmlns:xsd="http://www.w3.org/2001/XMLSchema" xmlns:xs="http://www.w3.org/2001/XMLSchema" xmlns:p="http://schemas.microsoft.com/office/2006/metadata/properties" xmlns:ns2="8ad17182-ceaa-4671-95e5-a77e571fc2b1" targetNamespace="http://schemas.microsoft.com/office/2006/metadata/properties" ma:root="true" ma:fieldsID="4e609883a98fd197e2d0c64976d9b7bb" ns2:_="">
    <xsd:import namespace="8ad17182-ceaa-4671-95e5-a77e571fc2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17182-ceaa-4671-95e5-a77e571fc2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954D3-20EE-4197-B964-8ED1285E0E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3B50EF-0A44-4CF9-944F-D9DCFF269D9E}">
  <ds:schemaRefs>
    <ds:schemaRef ds:uri="http://schemas.microsoft.com/sharepoint/events"/>
  </ds:schemaRefs>
</ds:datastoreItem>
</file>

<file path=customXml/itemProps3.xml><?xml version="1.0" encoding="utf-8"?>
<ds:datastoreItem xmlns:ds="http://schemas.openxmlformats.org/officeDocument/2006/customXml" ds:itemID="{0767266D-C14B-4630-99A0-2B9A09405BBF}">
  <ds:schemaRefs>
    <ds:schemaRef ds:uri="http://schemas.openxmlformats.org/officeDocument/2006/bibliography"/>
  </ds:schemaRefs>
</ds:datastoreItem>
</file>

<file path=customXml/itemProps4.xml><?xml version="1.0" encoding="utf-8"?>
<ds:datastoreItem xmlns:ds="http://schemas.openxmlformats.org/officeDocument/2006/customXml" ds:itemID="{0E4E2029-3AD3-4A10-B036-415AA35713AB}">
  <ds:schemaRefs>
    <ds:schemaRef ds:uri="http://schemas.microsoft.com/sharepoint/v3/contenttype/forms"/>
  </ds:schemaRefs>
</ds:datastoreItem>
</file>

<file path=customXml/itemProps5.xml><?xml version="1.0" encoding="utf-8"?>
<ds:datastoreItem xmlns:ds="http://schemas.openxmlformats.org/officeDocument/2006/customXml" ds:itemID="{1511822C-2262-4D40-9C5E-D010973A6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17182-ceaa-4671-95e5-a77e571f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5264</Words>
  <Characters>30011</Characters>
  <Application>Microsoft Office Word</Application>
  <DocSecurity>4</DocSecurity>
  <Lines>250</Lines>
  <Paragraphs>70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UNSCORED SUBMISSION REQUIREMENTS AND EVALUATION CRITERIA INSTRUCTIONS</vt:lpstr>
      <vt:lpstr>INCENTIVIZING VALUE AND QUALITY</vt:lpstr>
      <vt:lpstr>    SRC# 1 – Home Health Aides for Medically Fragile Children Narrative: </vt:lpstr>
      <vt:lpstr>    SRC# 2 – Organizational Commitment to Quality Narrative: </vt:lpstr>
      <vt:lpstr>    SRC# 3 – Expanded Benefits – Medical Narrative: </vt:lpstr>
      <vt:lpstr>DELIVERY SYSTEM ENHANCEMENTS AND INTEGRATION</vt:lpstr>
      <vt:lpstr>    SRC# 4 – Evidence-Based Programs for Children with Intense Behaviors Narrative: </vt:lpstr>
      <vt:lpstr>    SRC# 6 – Autism Spectrum Disorder Services</vt:lpstr>
      <vt:lpstr>PATHWAYS TO PROSPERITY</vt:lpstr>
      <vt:lpstr>    </vt:lpstr>
      <vt:lpstr>    SRC# 7 – Expanded Benefits – Pathways to Prosperity Narrative: </vt:lpstr>
      <vt:lpstr>    SRC# 8 – Community Partnerships – Nursing Workforce Enhancement: </vt:lpstr>
      <vt:lpstr>RESPONDENT BACKGROUND AND EXPERIENCE</vt:lpstr>
      <vt:lpstr>    SRC# 9 – Managed Care Experience Narrative: </vt:lpstr>
      <vt:lpstr>RECIPIENT AND PROVIDER EXPERIENCE</vt:lpstr>
      <vt:lpstr>    SRC# 10 – Staff-to-Enrollee Ratio Staffing Model: </vt:lpstr>
      <vt:lpstr>    SRC# 11 – Delivery of Behavioral Health Services to Children (including Enrollee</vt:lpstr>
      <vt:lpstr>BUSINESS OPERATIONS AND ADMINISTRATION</vt:lpstr>
      <vt:lpstr>    SRC# 12 – Encounter Data Submission Processes: </vt:lpstr>
      <vt:lpstr>    SRC# 13 – Management Experience and Retention: </vt:lpstr>
      <vt:lpstr>    SRC# 14 – Proposed Subcontractors: </vt:lpstr>
      <vt:lpstr>    SRC# 15 – Claims Processing and Payment Process: </vt:lpstr>
    </vt:vector>
  </TitlesOfParts>
  <Company>Agency for Health Care Administration</Company>
  <LinksUpToDate>false</LinksUpToDate>
  <CharactersWithSpaces>35205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Chrisy Smith</dc:creator>
  <cp:keywords/>
  <dc:description/>
  <cp:lastModifiedBy>Sparks, Niki M</cp:lastModifiedBy>
  <cp:revision>2</cp:revision>
  <cp:lastPrinted>2024-03-13T10:24:00Z</cp:lastPrinted>
  <dcterms:created xsi:type="dcterms:W3CDTF">2024-11-21T19:49:00Z</dcterms:created>
  <dcterms:modified xsi:type="dcterms:W3CDTF">2024-11-21T19:49:00Z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0x0101005AA5F993B88F4B4F8459A8D61760E23B</vt:lpwstr>
  </property>
</Properties>
</file>